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Donald G. Brennan Scholarship Fund</w:t>
      </w: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Graduate students currently at Saint Louis University or who will start in </w:t>
      </w:r>
      <w:proofErr w:type="gramStart"/>
      <w:r>
        <w:rPr>
          <w:rFonts w:ascii="TimesNewRomanPSMT" w:cs="TimesNewRomanPSMT"/>
          <w:color w:val="000000"/>
          <w:sz w:val="24"/>
          <w:szCs w:val="24"/>
        </w:rPr>
        <w:t>Fall</w:t>
      </w:r>
      <w:proofErr w:type="gramEnd"/>
      <w:r>
        <w:rPr>
          <w:rFonts w:ascii="TimesNewRomanPSMT" w:cs="TimesNewRomanPSMT"/>
          <w:color w:val="000000"/>
          <w:sz w:val="24"/>
          <w:szCs w:val="24"/>
        </w:rPr>
        <w:t xml:space="preserve"> 201</w:t>
      </w:r>
      <w:r w:rsidR="00222A1E">
        <w:rPr>
          <w:rFonts w:ascii="TimesNewRomanPSMT" w:cs="TimesNewRomanPSMT"/>
          <w:color w:val="000000"/>
          <w:sz w:val="24"/>
          <w:szCs w:val="24"/>
        </w:rPr>
        <w:t>7</w:t>
      </w:r>
      <w:bookmarkStart w:id="0" w:name="_GoBack"/>
      <w:bookmarkEnd w:id="0"/>
      <w:r>
        <w:rPr>
          <w:rFonts w:ascii="TimesNewRomanPSMT" w:cs="TimesNewRomanPSMT"/>
          <w:color w:val="000000"/>
          <w:sz w:val="24"/>
          <w:szCs w:val="24"/>
        </w:rPr>
        <w:t xml:space="preserve"> and who are considered first generation college students during undergraduate education and who champion diversity and social justice are eligible to apply for the Donald G. Brennan Scholarship. </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The Scholarship was established by Martha K. Brennan, family, colleagues and friends to honor</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Donald G. Brennan, Ph.D., SLU alumnus, beloved educator, dean, friend, and family man. Dr.</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Brennan championed diversity and social justice and exemplified his commitment to the Jesuit</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Catholic Mission as former Dean of the Graduate School and Associate Provost for Research,</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Dean of the College of Arts and Sciences, and Professor of Communication Sciences and Disorders.</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This Scholarship award is for $2000 and can be used for Saint Louis University fees and cost of attendance including student fees, books, housing, transportation, food, etc. Applicants for the award must meet the following criteria:</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proofErr w:type="gramStart"/>
      <w:r>
        <w:rPr>
          <w:rFonts w:ascii="TimesNewRomanPSMT" w:cs="TimesNewRomanPSMT"/>
          <w:color w:val="000000"/>
          <w:sz w:val="24"/>
          <w:szCs w:val="24"/>
        </w:rPr>
        <w:t>Be</w:t>
      </w:r>
      <w:proofErr w:type="gramEnd"/>
      <w:r>
        <w:rPr>
          <w:rFonts w:ascii="TimesNewRomanPSMT" w:cs="TimesNewRomanPSMT"/>
          <w:color w:val="000000"/>
          <w:sz w:val="24"/>
          <w:szCs w:val="24"/>
        </w:rPr>
        <w:t xml:space="preserve"> enrolled in any SLU </w:t>
      </w:r>
      <w:proofErr w:type="spellStart"/>
      <w:r>
        <w:rPr>
          <w:rFonts w:ascii="TimesNewRomanPSMT" w:cs="TimesNewRomanPSMT"/>
          <w:color w:val="000000"/>
          <w:sz w:val="24"/>
          <w:szCs w:val="24"/>
        </w:rPr>
        <w:t>postbaccalaureate</w:t>
      </w:r>
      <w:proofErr w:type="spellEnd"/>
      <w:r>
        <w:rPr>
          <w:rFonts w:ascii="TimesNewRomanPSMT" w:cs="TimesNewRomanPSMT"/>
          <w:color w:val="000000"/>
          <w:sz w:val="24"/>
          <w:szCs w:val="24"/>
        </w:rPr>
        <w:t xml:space="preserve"> program.</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proofErr w:type="gramStart"/>
      <w:r>
        <w:rPr>
          <w:rFonts w:ascii="TimesNewRomanPSMT" w:cs="TimesNewRomanPSMT"/>
          <w:color w:val="000000"/>
          <w:sz w:val="24"/>
          <w:szCs w:val="24"/>
        </w:rPr>
        <w:t>Be</w:t>
      </w:r>
      <w:proofErr w:type="gramEnd"/>
      <w:r>
        <w:rPr>
          <w:rFonts w:ascii="TimesNewRomanPSMT" w:cs="TimesNewRomanPSMT"/>
          <w:color w:val="000000"/>
          <w:sz w:val="24"/>
          <w:szCs w:val="24"/>
        </w:rPr>
        <w:t xml:space="preserve"> a first generation college student during the undergraduate degree program</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Demonstrate a commitment to diversity and social justice</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Have an overall GPA of 3.5</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Renewable: This scholarship is renewable upon reapplication and selection. Graduate students</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roofErr w:type="gramStart"/>
      <w:r>
        <w:rPr>
          <w:rFonts w:ascii="TimesNewRomanPSMT" w:cs="TimesNewRomanPSMT"/>
          <w:color w:val="000000"/>
          <w:sz w:val="24"/>
          <w:szCs w:val="24"/>
        </w:rPr>
        <w:t>must</w:t>
      </w:r>
      <w:proofErr w:type="gramEnd"/>
      <w:r>
        <w:rPr>
          <w:rFonts w:ascii="TimesNewRomanPSMT" w:cs="TimesNewRomanPSMT"/>
          <w:color w:val="000000"/>
          <w:sz w:val="24"/>
          <w:szCs w:val="24"/>
        </w:rPr>
        <w:t xml:space="preserve"> maintain a GPA of 3.5 during their graduate program to apply for renewal.</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Selection Process: Applications must be submitted to the Office of Graduate Education via email</w:t>
      </w: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proofErr w:type="gramStart"/>
      <w:r>
        <w:rPr>
          <w:rFonts w:ascii="TimesNewRomanPSMT" w:cs="TimesNewRomanPSMT"/>
          <w:color w:val="000000"/>
          <w:sz w:val="24"/>
          <w:szCs w:val="24"/>
        </w:rPr>
        <w:t>to</w:t>
      </w:r>
      <w:proofErr w:type="gramEnd"/>
      <w:r>
        <w:rPr>
          <w:rFonts w:ascii="TimesNewRomanPSMT" w:cs="TimesNewRomanPSMT"/>
          <w:color w:val="000000"/>
          <w:sz w:val="24"/>
          <w:szCs w:val="24"/>
        </w:rPr>
        <w:t xml:space="preserve"> </w:t>
      </w:r>
      <w:r w:rsidRPr="00F04C5B">
        <w:rPr>
          <w:rFonts w:ascii="TimesNewRomanPSMT" w:cs="TimesNewRomanPSMT"/>
          <w:color w:val="000000"/>
          <w:sz w:val="24"/>
          <w:szCs w:val="24"/>
        </w:rPr>
        <w:t>areller2@slu.edu</w:t>
      </w:r>
      <w:r>
        <w:rPr>
          <w:rFonts w:ascii="TimesNewRomanPSMT" w:cs="TimesNewRomanPSMT"/>
          <w:color w:val="000000"/>
          <w:sz w:val="24"/>
          <w:szCs w:val="24"/>
        </w:rPr>
        <w:t xml:space="preserve"> by </w:t>
      </w:r>
      <w:r w:rsidR="00222A1E">
        <w:rPr>
          <w:rFonts w:ascii="TimesNewRomanPS-BoldMT" w:cs="TimesNewRomanPS-BoldMT"/>
          <w:b/>
          <w:bCs/>
          <w:color w:val="000000"/>
          <w:sz w:val="24"/>
          <w:szCs w:val="24"/>
        </w:rPr>
        <w:t>June 16</w:t>
      </w:r>
      <w:r>
        <w:rPr>
          <w:rFonts w:ascii="TimesNewRomanPS-BoldMT" w:cs="TimesNewRomanPS-BoldMT"/>
          <w:b/>
          <w:bCs/>
          <w:color w:val="000000"/>
          <w:sz w:val="24"/>
          <w:szCs w:val="24"/>
        </w:rPr>
        <w:t>, 201</w:t>
      </w:r>
      <w:r w:rsidR="00222A1E">
        <w:rPr>
          <w:rFonts w:ascii="TimesNewRomanPS-BoldMT" w:cs="TimesNewRomanPS-BoldMT"/>
          <w:b/>
          <w:bCs/>
          <w:color w:val="000000"/>
          <w:sz w:val="24"/>
          <w:szCs w:val="24"/>
        </w:rPr>
        <w:t>7</w:t>
      </w:r>
      <w:r>
        <w:rPr>
          <w:rFonts w:ascii="TimesNewRomanPS-BoldMT" w:cs="TimesNewRomanPS-BoldMT"/>
          <w:b/>
          <w:bCs/>
          <w:color w:val="000000"/>
          <w:sz w:val="24"/>
          <w:szCs w:val="24"/>
        </w:rPr>
        <w:t>.</w:t>
      </w: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Applications must include:</w:t>
      </w:r>
    </w:p>
    <w:p w:rsidR="00F04C5B" w:rsidRDefault="00F04C5B" w:rsidP="00F04C5B">
      <w:pPr>
        <w:autoSpaceDE w:val="0"/>
        <w:autoSpaceDN w:val="0"/>
        <w:adjustRightInd w:val="0"/>
        <w:spacing w:after="0" w:line="240" w:lineRule="auto"/>
        <w:ind w:left="270" w:hanging="270"/>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A completed Donald G. Brennan Scholarship Application Form (faculty advisor must verify GPA and sign form)</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Statement regarding how the applicant champions diversity and social justice.</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NewRomanPSMT" w:cs="TimesNewRomanPSMT"/>
          <w:color w:val="000000"/>
          <w:sz w:val="24"/>
          <w:szCs w:val="24"/>
        </w:rPr>
        <w:t>Transcripts showing GPA</w:t>
      </w:r>
    </w:p>
    <w:p w:rsidR="00F04C5B" w:rsidRDefault="00F04C5B" w:rsidP="00F04C5B">
      <w:pPr>
        <w:autoSpaceDE w:val="0"/>
        <w:autoSpaceDN w:val="0"/>
        <w:adjustRightInd w:val="0"/>
        <w:spacing w:after="0" w:line="240" w:lineRule="auto"/>
        <w:ind w:left="270" w:hanging="270"/>
        <w:rPr>
          <w:rFonts w:ascii="TimesNewRomanPSMT" w:cs="TimesNewRomanPSMT"/>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proofErr w:type="gramStart"/>
      <w:r>
        <w:rPr>
          <w:rFonts w:ascii="TimesNewRomanPSMT" w:cs="TimesNewRomanPSMT"/>
          <w:color w:val="000000"/>
          <w:sz w:val="24"/>
          <w:szCs w:val="24"/>
        </w:rPr>
        <w:t>A</w:t>
      </w:r>
      <w:proofErr w:type="gramEnd"/>
      <w:r>
        <w:rPr>
          <w:rFonts w:ascii="TimesNewRomanPSMT" w:cs="TimesNewRomanPSMT"/>
          <w:color w:val="000000"/>
          <w:sz w:val="24"/>
          <w:szCs w:val="24"/>
        </w:rPr>
        <w:t xml:space="preserve"> letter of recommendation supporting the students</w:t>
      </w:r>
      <w:r>
        <w:rPr>
          <w:rFonts w:ascii="TimesNewRomanPSMT" w:cs="TimesNewRomanPSMT" w:hint="cs"/>
          <w:color w:val="000000"/>
          <w:sz w:val="24"/>
          <w:szCs w:val="24"/>
        </w:rPr>
        <w:t>’</w:t>
      </w:r>
      <w:r>
        <w:rPr>
          <w:rFonts w:ascii="TimesNewRomanPSMT" w:cs="TimesNewRomanPSMT"/>
          <w:color w:val="000000"/>
          <w:sz w:val="24"/>
          <w:szCs w:val="24"/>
        </w:rPr>
        <w:t xml:space="preserve"> commitment to diversity and social justice</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The winner will be chosen by a faculty selection committee. If you have any questions, please address them to Angie </w:t>
      </w:r>
      <w:proofErr w:type="spellStart"/>
      <w:r>
        <w:rPr>
          <w:rFonts w:ascii="TimesNewRomanPSMT" w:cs="TimesNewRomanPSMT"/>
          <w:color w:val="000000"/>
          <w:sz w:val="24"/>
          <w:szCs w:val="24"/>
        </w:rPr>
        <w:t>Rellergert</w:t>
      </w:r>
      <w:proofErr w:type="spellEnd"/>
      <w:r>
        <w:rPr>
          <w:rFonts w:ascii="TimesNewRomanPSMT" w:cs="TimesNewRomanPSMT"/>
          <w:color w:val="000000"/>
          <w:sz w:val="24"/>
          <w:szCs w:val="24"/>
        </w:rPr>
        <w:t>, Graduate Education Coordinator, at areller2@slu.edu.</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pPr>
        <w:rPr>
          <w:rFonts w:ascii="TimesNewRomanPSMT" w:cs="TimesNewRomanPSMT"/>
          <w:color w:val="000000"/>
          <w:sz w:val="24"/>
          <w:szCs w:val="24"/>
        </w:rPr>
      </w:pPr>
      <w:r>
        <w:rPr>
          <w:rFonts w:ascii="TimesNewRomanPSMT" w:cs="TimesNewRomanPSMT"/>
          <w:color w:val="000000"/>
          <w:sz w:val="24"/>
          <w:szCs w:val="24"/>
        </w:rPr>
        <w:br w:type="page"/>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Donald G. Brennan Scholarship Fund Application</w:t>
      </w:r>
    </w:p>
    <w:p w:rsidR="00F04C5B" w:rsidRDefault="00F04C5B" w:rsidP="00F04C5B">
      <w:pPr>
        <w:autoSpaceDE w:val="0"/>
        <w:autoSpaceDN w:val="0"/>
        <w:adjustRightInd w:val="0"/>
        <w:spacing w:after="0" w:line="240" w:lineRule="auto"/>
        <w:rPr>
          <w:rFonts w:ascii="TimesNewRomanPS-BoldMT" w:cs="TimesNewRomanPS-BoldMT"/>
          <w:b/>
          <w:bCs/>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Applicant</w:t>
      </w:r>
      <w:r>
        <w:rPr>
          <w:rFonts w:ascii="TimesNewRomanPSMT" w:cs="TimesNewRomanPSMT" w:hint="cs"/>
          <w:color w:val="000000"/>
          <w:sz w:val="24"/>
          <w:szCs w:val="24"/>
        </w:rPr>
        <w:t>’</w:t>
      </w:r>
      <w:r>
        <w:rPr>
          <w:rFonts w:ascii="TimesNewRomanPSMT" w:cs="TimesNewRomanPSMT"/>
          <w:color w:val="000000"/>
          <w:sz w:val="24"/>
          <w:szCs w:val="24"/>
        </w:rPr>
        <w:t>s Name___________________________________________________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Applicant</w:t>
      </w:r>
      <w:r>
        <w:rPr>
          <w:rFonts w:ascii="TimesNewRomanPSMT" w:cs="TimesNewRomanPSMT" w:hint="cs"/>
          <w:color w:val="000000"/>
          <w:sz w:val="24"/>
          <w:szCs w:val="24"/>
        </w:rPr>
        <w:t>’</w:t>
      </w:r>
      <w:r>
        <w:rPr>
          <w:rFonts w:ascii="TimesNewRomanPSMT" w:cs="TimesNewRomanPSMT"/>
          <w:color w:val="000000"/>
          <w:sz w:val="24"/>
          <w:szCs w:val="24"/>
        </w:rPr>
        <w:t>s Email address____________________________________________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Applicant</w:t>
      </w:r>
      <w:r>
        <w:rPr>
          <w:rFonts w:ascii="TimesNewRomanPSMT" w:cs="TimesNewRomanPSMT" w:hint="cs"/>
          <w:color w:val="000000"/>
          <w:sz w:val="24"/>
          <w:szCs w:val="24"/>
        </w:rPr>
        <w:t>’</w:t>
      </w:r>
      <w:r>
        <w:rPr>
          <w:rFonts w:ascii="TimesNewRomanPSMT" w:cs="TimesNewRomanPSMT"/>
          <w:color w:val="000000"/>
          <w:sz w:val="24"/>
          <w:szCs w:val="24"/>
        </w:rPr>
        <w:t>s Phone Number____________________________________________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Applicant</w:t>
      </w:r>
      <w:r>
        <w:rPr>
          <w:rFonts w:ascii="TimesNewRomanPSMT" w:cs="TimesNewRomanPSMT" w:hint="cs"/>
          <w:color w:val="000000"/>
          <w:sz w:val="24"/>
          <w:szCs w:val="24"/>
        </w:rPr>
        <w:t>’</w:t>
      </w:r>
      <w:r>
        <w:rPr>
          <w:rFonts w:ascii="TimesNewRomanPSMT" w:cs="TimesNewRomanPSMT"/>
          <w:color w:val="000000"/>
          <w:sz w:val="24"/>
          <w:szCs w:val="24"/>
        </w:rPr>
        <w:t>s Degree Program___________________________________________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Applicant</w:t>
      </w:r>
      <w:r>
        <w:rPr>
          <w:rFonts w:ascii="TimesNewRomanPSMT" w:cs="TimesNewRomanPSMT" w:hint="cs"/>
          <w:color w:val="000000"/>
          <w:sz w:val="24"/>
          <w:szCs w:val="24"/>
        </w:rPr>
        <w:t>’</w:t>
      </w:r>
      <w:r>
        <w:rPr>
          <w:rFonts w:ascii="TimesNewRomanPSMT" w:cs="TimesNewRomanPSMT"/>
          <w:color w:val="000000"/>
          <w:sz w:val="24"/>
          <w:szCs w:val="24"/>
        </w:rPr>
        <w:t>s GPA____________________________________________________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ind w:firstLine="720"/>
        <w:rPr>
          <w:rFonts w:ascii="TimesNewRomanPSMT" w:cs="TimesNewRomanPSMT"/>
          <w:color w:val="000000"/>
          <w:sz w:val="24"/>
          <w:szCs w:val="24"/>
        </w:rPr>
      </w:pPr>
      <w:r>
        <w:rPr>
          <w:rFonts w:ascii="TimesNewRomanPSMT" w:cs="TimesNewRomanPSMT"/>
          <w:color w:val="000000"/>
          <w:sz w:val="24"/>
          <w:szCs w:val="24"/>
        </w:rPr>
        <w:t>GPA Verified by (Faculty Advisor) __________________________________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F04C5B" w:rsidRDefault="00F04C5B" w:rsidP="00F04C5B">
      <w:pPr>
        <w:autoSpaceDE w:val="0"/>
        <w:autoSpaceDN w:val="0"/>
        <w:adjustRightInd w:val="0"/>
        <w:spacing w:after="0" w:line="240" w:lineRule="auto"/>
        <w:ind w:firstLine="720"/>
        <w:rPr>
          <w:rFonts w:ascii="TimesNewRomanPSMT" w:cs="TimesNewRomanPSMT"/>
          <w:color w:val="000000"/>
          <w:sz w:val="24"/>
          <w:szCs w:val="24"/>
        </w:rPr>
      </w:pPr>
      <w:r>
        <w:rPr>
          <w:rFonts w:ascii="TimesNewRomanPSMT" w:cs="TimesNewRomanPSMT"/>
          <w:color w:val="000000"/>
          <w:sz w:val="24"/>
          <w:szCs w:val="24"/>
        </w:rPr>
        <w:t>Date_________</w:t>
      </w:r>
    </w:p>
    <w:p w:rsidR="00F04C5B" w:rsidRDefault="00F04C5B" w:rsidP="00F04C5B">
      <w:pPr>
        <w:autoSpaceDE w:val="0"/>
        <w:autoSpaceDN w:val="0"/>
        <w:adjustRightInd w:val="0"/>
        <w:spacing w:after="0" w:line="240" w:lineRule="auto"/>
        <w:rPr>
          <w:rFonts w:ascii="TimesNewRomanPSMT" w:cs="TimesNewRomanPSMT"/>
          <w:color w:val="000000"/>
          <w:sz w:val="24"/>
          <w:szCs w:val="24"/>
        </w:rPr>
      </w:pPr>
    </w:p>
    <w:p w:rsidR="009952AF" w:rsidRDefault="00F04C5B" w:rsidP="00F04C5B">
      <w:pPr>
        <w:ind w:firstLine="720"/>
      </w:pPr>
      <w:r>
        <w:rPr>
          <w:rFonts w:ascii="TimesNewRomanPSMT" w:cs="TimesNewRomanPSMT"/>
          <w:color w:val="000000"/>
          <w:sz w:val="24"/>
          <w:szCs w:val="24"/>
        </w:rPr>
        <w:t>Department__________________________________________</w:t>
      </w:r>
    </w:p>
    <w:sectPr w:rsidR="00995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5B"/>
    <w:rsid w:val="00222A1E"/>
    <w:rsid w:val="002256BA"/>
    <w:rsid w:val="00B65029"/>
    <w:rsid w:val="00C515C7"/>
    <w:rsid w:val="00F0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0441B-0428-4F42-8A26-14375B41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Rellergert</dc:creator>
  <cp:lastModifiedBy>areller2</cp:lastModifiedBy>
  <cp:revision>3</cp:revision>
  <dcterms:created xsi:type="dcterms:W3CDTF">2016-02-29T15:26:00Z</dcterms:created>
  <dcterms:modified xsi:type="dcterms:W3CDTF">2017-06-07T18:10:00Z</dcterms:modified>
</cp:coreProperties>
</file>