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7" w:rsidRPr="00E12C01" w:rsidRDefault="000001ED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The </w:t>
      </w:r>
      <w:r w:rsidR="00BB3BC7" w:rsidRPr="00E12C01">
        <w:rPr>
          <w:b/>
          <w:sz w:val="28"/>
        </w:rPr>
        <w:t>Anatomy of a Course</w:t>
      </w:r>
    </w:p>
    <w:p w:rsidR="00BB3BC7" w:rsidRDefault="00BB3BC7"/>
    <w:p w:rsidR="000001ED" w:rsidRDefault="000001ED">
      <w:r>
        <w:t>There are many parts to planning a course, and this online seminar cannot possibly address them all.  Most colleges, schools, and programs have a New Course Proposal Form, which lays out exactly what you need to address in designing a new course.  However, in the absence of that, we offer this handout, as a way to prompt you to get at least the “bare bones” for a well-designed course in place.  The sections below are not exhaustive, but they can serve as a useful guide as you continue developing your course design skills.</w:t>
      </w:r>
    </w:p>
    <w:p w:rsidR="000001ED" w:rsidRDefault="000001ED"/>
    <w:p w:rsidR="000001ED" w:rsidRDefault="00000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728"/>
      </w:tblGrid>
      <w:tr w:rsidR="00B15948" w:rsidRPr="00FA3449" w:rsidTr="00FA3449">
        <w:trPr>
          <w:trHeight w:val="514"/>
        </w:trPr>
        <w:tc>
          <w:tcPr>
            <w:tcW w:w="10626" w:type="dxa"/>
            <w:gridSpan w:val="2"/>
            <w:shd w:val="clear" w:color="auto" w:fill="000000" w:themeFill="text1"/>
            <w:vAlign w:val="center"/>
          </w:tcPr>
          <w:p w:rsidR="00B15948" w:rsidRPr="00FA3449" w:rsidRDefault="00B43C9F" w:rsidP="00B43C9F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General </w:t>
            </w:r>
            <w:r w:rsidR="00B15948" w:rsidRPr="00FA3449">
              <w:rPr>
                <w:b/>
                <w:color w:val="FFFFFF" w:themeColor="background1"/>
                <w:sz w:val="24"/>
              </w:rPr>
              <w:t>Course Information</w:t>
            </w:r>
          </w:p>
        </w:tc>
      </w:tr>
      <w:tr w:rsidR="002A61FD" w:rsidTr="00B43C9F">
        <w:trPr>
          <w:trHeight w:val="436"/>
        </w:trPr>
        <w:tc>
          <w:tcPr>
            <w:tcW w:w="2898" w:type="dxa"/>
            <w:vAlign w:val="center"/>
          </w:tcPr>
          <w:p w:rsidR="002A61FD" w:rsidRDefault="002A61FD" w:rsidP="00B15948">
            <w:r>
              <w:t>Department  / Program</w:t>
            </w:r>
          </w:p>
        </w:tc>
        <w:tc>
          <w:tcPr>
            <w:tcW w:w="7728" w:type="dxa"/>
          </w:tcPr>
          <w:p w:rsidR="002A61FD" w:rsidRDefault="002A61FD" w:rsidP="005E4D5E"/>
          <w:p w:rsidR="00117D8D" w:rsidRDefault="00117D8D" w:rsidP="005E4D5E"/>
        </w:tc>
      </w:tr>
      <w:tr w:rsidR="00B15948" w:rsidTr="00B43C9F">
        <w:trPr>
          <w:trHeight w:val="436"/>
        </w:trPr>
        <w:tc>
          <w:tcPr>
            <w:tcW w:w="2898" w:type="dxa"/>
            <w:vAlign w:val="center"/>
          </w:tcPr>
          <w:p w:rsidR="00B15948" w:rsidRPr="00FA3449" w:rsidRDefault="00FA3449" w:rsidP="00B15948">
            <w:r>
              <w:t>Course Number</w:t>
            </w:r>
          </w:p>
        </w:tc>
        <w:tc>
          <w:tcPr>
            <w:tcW w:w="7728" w:type="dxa"/>
          </w:tcPr>
          <w:p w:rsidR="00117D8D" w:rsidRDefault="00117D8D" w:rsidP="005E4D5E"/>
          <w:p w:rsidR="00117D8D" w:rsidRDefault="00117D8D" w:rsidP="005E4D5E"/>
        </w:tc>
      </w:tr>
      <w:tr w:rsidR="00FA3449" w:rsidTr="00B43C9F">
        <w:trPr>
          <w:trHeight w:val="436"/>
        </w:trPr>
        <w:tc>
          <w:tcPr>
            <w:tcW w:w="2898" w:type="dxa"/>
            <w:vAlign w:val="center"/>
          </w:tcPr>
          <w:p w:rsidR="00FA3449" w:rsidRPr="00FA3449" w:rsidRDefault="00FA3449" w:rsidP="005E4D5E">
            <w:r>
              <w:t>Number of Credits</w:t>
            </w:r>
          </w:p>
        </w:tc>
        <w:tc>
          <w:tcPr>
            <w:tcW w:w="7728" w:type="dxa"/>
          </w:tcPr>
          <w:p w:rsidR="00117D8D" w:rsidRDefault="00117D8D" w:rsidP="005E4D5E"/>
          <w:p w:rsidR="00117D8D" w:rsidRDefault="00117D8D" w:rsidP="005E4D5E"/>
        </w:tc>
      </w:tr>
      <w:tr w:rsidR="00B15948" w:rsidTr="00B43C9F">
        <w:trPr>
          <w:trHeight w:val="462"/>
        </w:trPr>
        <w:tc>
          <w:tcPr>
            <w:tcW w:w="2898" w:type="dxa"/>
            <w:vAlign w:val="center"/>
          </w:tcPr>
          <w:p w:rsidR="00B15948" w:rsidRPr="00FA3449" w:rsidRDefault="00FA3449" w:rsidP="005E4D5E">
            <w:r>
              <w:t>Course Title</w:t>
            </w:r>
          </w:p>
        </w:tc>
        <w:tc>
          <w:tcPr>
            <w:tcW w:w="7728" w:type="dxa"/>
          </w:tcPr>
          <w:p w:rsidR="00B15948" w:rsidRDefault="00B15948" w:rsidP="005E4D5E"/>
          <w:p w:rsidR="00117D8D" w:rsidRDefault="00117D8D" w:rsidP="005E4D5E"/>
          <w:p w:rsidR="00117D8D" w:rsidRDefault="00117D8D" w:rsidP="005E4D5E"/>
        </w:tc>
      </w:tr>
      <w:tr w:rsidR="00B15948" w:rsidTr="00B43C9F">
        <w:trPr>
          <w:trHeight w:val="462"/>
        </w:trPr>
        <w:tc>
          <w:tcPr>
            <w:tcW w:w="2898" w:type="dxa"/>
            <w:vAlign w:val="center"/>
          </w:tcPr>
          <w:p w:rsidR="00B15948" w:rsidRPr="00FA3449" w:rsidRDefault="00FA3449" w:rsidP="005E4D5E">
            <w:r>
              <w:t>Cross-Listed Course(s)</w:t>
            </w:r>
          </w:p>
        </w:tc>
        <w:tc>
          <w:tcPr>
            <w:tcW w:w="7728" w:type="dxa"/>
          </w:tcPr>
          <w:p w:rsidR="00FA3449" w:rsidRDefault="00FA3449" w:rsidP="005E4D5E"/>
          <w:p w:rsidR="00117D8D" w:rsidRDefault="00117D8D" w:rsidP="005E4D5E"/>
          <w:p w:rsidR="00117D8D" w:rsidRDefault="00117D8D" w:rsidP="005E4D5E"/>
        </w:tc>
      </w:tr>
      <w:tr w:rsidR="00B15948" w:rsidTr="00B43C9F">
        <w:trPr>
          <w:trHeight w:val="436"/>
        </w:trPr>
        <w:tc>
          <w:tcPr>
            <w:tcW w:w="2898" w:type="dxa"/>
            <w:vAlign w:val="center"/>
          </w:tcPr>
          <w:p w:rsidR="00B15948" w:rsidRPr="00FA3449" w:rsidRDefault="00FA3449" w:rsidP="005E4D5E">
            <w:r>
              <w:t>Pre-Requisite Course(s)</w:t>
            </w:r>
          </w:p>
        </w:tc>
        <w:tc>
          <w:tcPr>
            <w:tcW w:w="7728" w:type="dxa"/>
          </w:tcPr>
          <w:p w:rsidR="00FA3449" w:rsidRDefault="00FA3449" w:rsidP="005E4D5E"/>
          <w:p w:rsidR="00117D8D" w:rsidRDefault="00117D8D" w:rsidP="005E4D5E"/>
          <w:p w:rsidR="00117D8D" w:rsidRDefault="00117D8D" w:rsidP="005E4D5E"/>
        </w:tc>
      </w:tr>
      <w:tr w:rsidR="00B43C9F" w:rsidTr="00B43C9F">
        <w:trPr>
          <w:trHeight w:val="488"/>
        </w:trPr>
        <w:tc>
          <w:tcPr>
            <w:tcW w:w="2898" w:type="dxa"/>
            <w:vAlign w:val="center"/>
          </w:tcPr>
          <w:p w:rsidR="00B43C9F" w:rsidRDefault="00B43C9F" w:rsidP="005E4D5E">
            <w:r>
              <w:t>Class Days/Times</w:t>
            </w:r>
          </w:p>
        </w:tc>
        <w:tc>
          <w:tcPr>
            <w:tcW w:w="7728" w:type="dxa"/>
          </w:tcPr>
          <w:p w:rsidR="00117D8D" w:rsidRDefault="00117D8D" w:rsidP="005E4D5E"/>
          <w:p w:rsidR="00117D8D" w:rsidRDefault="00117D8D" w:rsidP="005E4D5E"/>
          <w:p w:rsidR="00117D8D" w:rsidRDefault="00117D8D" w:rsidP="005E4D5E"/>
        </w:tc>
      </w:tr>
      <w:tr w:rsidR="00117D8D" w:rsidTr="00B43C9F">
        <w:trPr>
          <w:trHeight w:val="488"/>
        </w:trPr>
        <w:tc>
          <w:tcPr>
            <w:tcW w:w="2898" w:type="dxa"/>
            <w:vAlign w:val="center"/>
          </w:tcPr>
          <w:p w:rsidR="00117D8D" w:rsidRDefault="00117D8D" w:rsidP="005E4D5E">
            <w:r>
              <w:t>Relationship to Major</w:t>
            </w:r>
          </w:p>
        </w:tc>
        <w:tc>
          <w:tcPr>
            <w:tcW w:w="7728" w:type="dxa"/>
          </w:tcPr>
          <w:p w:rsidR="00117D8D" w:rsidRDefault="00117D8D" w:rsidP="005E4D5E"/>
          <w:p w:rsidR="00117D8D" w:rsidRDefault="00117D8D" w:rsidP="005E4D5E"/>
          <w:p w:rsidR="00117D8D" w:rsidRDefault="00117D8D" w:rsidP="005E4D5E"/>
        </w:tc>
      </w:tr>
      <w:tr w:rsidR="00117D8D" w:rsidTr="00B43C9F">
        <w:trPr>
          <w:trHeight w:val="488"/>
        </w:trPr>
        <w:tc>
          <w:tcPr>
            <w:tcW w:w="2898" w:type="dxa"/>
            <w:vAlign w:val="center"/>
          </w:tcPr>
          <w:p w:rsidR="00117D8D" w:rsidRDefault="00117D8D" w:rsidP="005E4D5E">
            <w:r>
              <w:t>Relationship to General Education / Core Curriculum</w:t>
            </w:r>
          </w:p>
        </w:tc>
        <w:tc>
          <w:tcPr>
            <w:tcW w:w="7728" w:type="dxa"/>
          </w:tcPr>
          <w:p w:rsidR="00117D8D" w:rsidRDefault="00117D8D" w:rsidP="005E4D5E"/>
          <w:p w:rsidR="00117D8D" w:rsidRDefault="00117D8D" w:rsidP="005E4D5E"/>
          <w:p w:rsidR="00117D8D" w:rsidRDefault="00117D8D" w:rsidP="005E4D5E"/>
        </w:tc>
      </w:tr>
      <w:tr w:rsidR="00B15948" w:rsidTr="00B43C9F">
        <w:trPr>
          <w:trHeight w:val="488"/>
        </w:trPr>
        <w:tc>
          <w:tcPr>
            <w:tcW w:w="2898" w:type="dxa"/>
            <w:vAlign w:val="center"/>
          </w:tcPr>
          <w:p w:rsidR="00B15948" w:rsidRDefault="00FA3449" w:rsidP="005E4D5E">
            <w:r>
              <w:t>Brief Course Description</w:t>
            </w:r>
          </w:p>
          <w:p w:rsidR="00FA3449" w:rsidRPr="00B43C9F" w:rsidRDefault="00FA3449" w:rsidP="00B43C9F">
            <w:pPr>
              <w:rPr>
                <w:i/>
              </w:rPr>
            </w:pPr>
            <w:r w:rsidRPr="00B43C9F">
              <w:rPr>
                <w:i/>
              </w:rPr>
              <w:t>(50 words or less)</w:t>
            </w:r>
          </w:p>
        </w:tc>
        <w:tc>
          <w:tcPr>
            <w:tcW w:w="7728" w:type="dxa"/>
          </w:tcPr>
          <w:p w:rsidR="00B15948" w:rsidRDefault="00B15948" w:rsidP="005E4D5E"/>
          <w:p w:rsidR="00FA3449" w:rsidRDefault="00FA3449" w:rsidP="005E4D5E"/>
          <w:p w:rsidR="00117D8D" w:rsidRDefault="00117D8D" w:rsidP="005E4D5E"/>
          <w:p w:rsidR="00FA3449" w:rsidRDefault="00FA3449" w:rsidP="005E4D5E"/>
        </w:tc>
      </w:tr>
      <w:tr w:rsidR="002A61FD" w:rsidRPr="00FA3449" w:rsidTr="005E4D5E">
        <w:trPr>
          <w:trHeight w:val="514"/>
        </w:trPr>
        <w:tc>
          <w:tcPr>
            <w:tcW w:w="10626" w:type="dxa"/>
            <w:gridSpan w:val="2"/>
            <w:shd w:val="clear" w:color="auto" w:fill="000000" w:themeFill="text1"/>
            <w:vAlign w:val="center"/>
          </w:tcPr>
          <w:p w:rsidR="002A61FD" w:rsidRPr="00FA3449" w:rsidRDefault="002A61FD" w:rsidP="00B43C9F">
            <w:pPr>
              <w:rPr>
                <w:b/>
                <w:color w:val="FFFFFF" w:themeColor="background1"/>
                <w:sz w:val="24"/>
              </w:rPr>
            </w:pPr>
            <w:r w:rsidRPr="00FA3449">
              <w:rPr>
                <w:b/>
                <w:color w:val="FFFFFF" w:themeColor="background1"/>
                <w:sz w:val="24"/>
              </w:rPr>
              <w:t>Course Information</w:t>
            </w:r>
          </w:p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B43C9F" w:rsidP="005E4D5E">
            <w:r>
              <w:t>Main Course Goals</w:t>
            </w:r>
          </w:p>
        </w:tc>
        <w:tc>
          <w:tcPr>
            <w:tcW w:w="7728" w:type="dxa"/>
          </w:tcPr>
          <w:p w:rsidR="00FA3449" w:rsidRDefault="00FA3449" w:rsidP="005E4D5E"/>
          <w:p w:rsidR="00117D8D" w:rsidRDefault="00117D8D" w:rsidP="005E4D5E"/>
          <w:p w:rsidR="00117D8D" w:rsidRDefault="00117D8D" w:rsidP="005E4D5E"/>
          <w:p w:rsidR="00B43C9F" w:rsidRDefault="00B43C9F" w:rsidP="005E4D5E"/>
          <w:p w:rsidR="00B43C9F" w:rsidRDefault="00B43C9F" w:rsidP="005E4D5E"/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B43C9F" w:rsidP="00B43C9F">
            <w:r>
              <w:lastRenderedPageBreak/>
              <w:t>Main Learning Objectives, Outcomes, and/or Competencies</w:t>
            </w:r>
          </w:p>
        </w:tc>
        <w:tc>
          <w:tcPr>
            <w:tcW w:w="7728" w:type="dxa"/>
          </w:tcPr>
          <w:p w:rsidR="00FA3449" w:rsidRDefault="00FA3449" w:rsidP="005E4D5E"/>
          <w:p w:rsidR="00B43C9F" w:rsidRDefault="00B43C9F" w:rsidP="005E4D5E"/>
          <w:p w:rsidR="00117D8D" w:rsidRDefault="00117D8D" w:rsidP="005E4D5E"/>
          <w:p w:rsidR="00B43C9F" w:rsidRDefault="00B43C9F" w:rsidP="005E4D5E"/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E22563" w:rsidP="005E4D5E">
            <w:r>
              <w:t>Required Content / Texts</w:t>
            </w:r>
          </w:p>
        </w:tc>
        <w:tc>
          <w:tcPr>
            <w:tcW w:w="7728" w:type="dxa"/>
          </w:tcPr>
          <w:p w:rsidR="00FA3449" w:rsidRDefault="00FA3449" w:rsidP="005E4D5E"/>
          <w:p w:rsidR="00E22563" w:rsidRDefault="00E22563" w:rsidP="005E4D5E"/>
          <w:p w:rsidR="00E22563" w:rsidRDefault="00E22563" w:rsidP="005E4D5E"/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117D8D" w:rsidP="00117D8D">
            <w:r>
              <w:t xml:space="preserve">Assessment Methods </w:t>
            </w:r>
          </w:p>
        </w:tc>
        <w:tc>
          <w:tcPr>
            <w:tcW w:w="7728" w:type="dxa"/>
          </w:tcPr>
          <w:p w:rsidR="00FA3449" w:rsidRDefault="00FA3449" w:rsidP="005E4D5E"/>
          <w:p w:rsidR="00E22563" w:rsidRDefault="00E22563" w:rsidP="005E4D5E"/>
          <w:p w:rsidR="00117D8D" w:rsidRDefault="00117D8D" w:rsidP="005E4D5E"/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117D8D" w:rsidP="005E4D5E">
            <w:r>
              <w:t>Assessment Criteria</w:t>
            </w:r>
          </w:p>
        </w:tc>
        <w:tc>
          <w:tcPr>
            <w:tcW w:w="7728" w:type="dxa"/>
          </w:tcPr>
          <w:p w:rsidR="00FA3449" w:rsidRDefault="00FA3449" w:rsidP="005E4D5E"/>
          <w:p w:rsidR="00117D8D" w:rsidRDefault="00117D8D" w:rsidP="005E4D5E"/>
          <w:p w:rsidR="00117D8D" w:rsidRDefault="00117D8D" w:rsidP="005E4D5E"/>
        </w:tc>
      </w:tr>
      <w:tr w:rsidR="00E22563" w:rsidTr="00B43C9F">
        <w:trPr>
          <w:trHeight w:val="488"/>
        </w:trPr>
        <w:tc>
          <w:tcPr>
            <w:tcW w:w="2898" w:type="dxa"/>
            <w:vAlign w:val="center"/>
          </w:tcPr>
          <w:p w:rsidR="00E22563" w:rsidRDefault="00117D8D" w:rsidP="005E4D5E">
            <w:r>
              <w:t>Learning Technologies</w:t>
            </w:r>
          </w:p>
        </w:tc>
        <w:tc>
          <w:tcPr>
            <w:tcW w:w="7728" w:type="dxa"/>
          </w:tcPr>
          <w:p w:rsidR="00E22563" w:rsidRDefault="00E22563" w:rsidP="005E4D5E"/>
          <w:p w:rsidR="00117D8D" w:rsidRDefault="00117D8D" w:rsidP="005E4D5E"/>
          <w:p w:rsidR="00117D8D" w:rsidRDefault="00117D8D" w:rsidP="005E4D5E"/>
        </w:tc>
      </w:tr>
      <w:tr w:rsidR="00E22563" w:rsidTr="00B43C9F">
        <w:trPr>
          <w:trHeight w:val="488"/>
        </w:trPr>
        <w:tc>
          <w:tcPr>
            <w:tcW w:w="2898" w:type="dxa"/>
            <w:vAlign w:val="center"/>
          </w:tcPr>
          <w:p w:rsidR="00E22563" w:rsidRDefault="00117D8D" w:rsidP="005E4D5E">
            <w:r>
              <w:t>Instructional Strategies</w:t>
            </w:r>
          </w:p>
        </w:tc>
        <w:tc>
          <w:tcPr>
            <w:tcW w:w="7728" w:type="dxa"/>
          </w:tcPr>
          <w:p w:rsidR="00E22563" w:rsidRDefault="00E22563" w:rsidP="005E4D5E"/>
          <w:p w:rsidR="00117D8D" w:rsidRDefault="00117D8D" w:rsidP="005E4D5E"/>
          <w:p w:rsidR="00117D8D" w:rsidRDefault="00117D8D" w:rsidP="005E4D5E"/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E22563" w:rsidP="005E4D5E">
            <w:r>
              <w:t>General Course Outline</w:t>
            </w:r>
          </w:p>
        </w:tc>
        <w:tc>
          <w:tcPr>
            <w:tcW w:w="7728" w:type="dxa"/>
          </w:tcPr>
          <w:p w:rsidR="00FA3449" w:rsidRDefault="00FA3449" w:rsidP="005E4D5E"/>
          <w:p w:rsidR="00E22563" w:rsidRDefault="00E22563" w:rsidP="005E4D5E"/>
          <w:p w:rsidR="00E22563" w:rsidRDefault="00E22563" w:rsidP="005E4D5E"/>
        </w:tc>
      </w:tr>
      <w:tr w:rsidR="00B43C9F" w:rsidRPr="00B43C9F" w:rsidTr="00326F0D">
        <w:trPr>
          <w:trHeight w:val="488"/>
        </w:trPr>
        <w:tc>
          <w:tcPr>
            <w:tcW w:w="10626" w:type="dxa"/>
            <w:gridSpan w:val="2"/>
            <w:shd w:val="clear" w:color="auto" w:fill="000000" w:themeFill="text1"/>
            <w:vAlign w:val="center"/>
          </w:tcPr>
          <w:p w:rsidR="00B43C9F" w:rsidRPr="00B43C9F" w:rsidRDefault="00B43C9F" w:rsidP="005E4D5E">
            <w:pPr>
              <w:rPr>
                <w:b/>
                <w:sz w:val="24"/>
              </w:rPr>
            </w:pPr>
            <w:r w:rsidRPr="00B43C9F">
              <w:rPr>
                <w:b/>
                <w:sz w:val="24"/>
              </w:rPr>
              <w:t>Course Policies</w:t>
            </w:r>
            <w:r>
              <w:rPr>
                <w:b/>
                <w:sz w:val="24"/>
              </w:rPr>
              <w:t xml:space="preserve"> &amp; Expectations</w:t>
            </w:r>
          </w:p>
        </w:tc>
      </w:tr>
      <w:tr w:rsidR="00FA3449" w:rsidTr="00B43C9F">
        <w:trPr>
          <w:trHeight w:val="488"/>
        </w:trPr>
        <w:tc>
          <w:tcPr>
            <w:tcW w:w="2898" w:type="dxa"/>
            <w:vAlign w:val="center"/>
          </w:tcPr>
          <w:p w:rsidR="00FA3449" w:rsidRDefault="00B43C9F" w:rsidP="005E4D5E">
            <w:r>
              <w:t>Attendance Policy</w:t>
            </w:r>
          </w:p>
        </w:tc>
        <w:tc>
          <w:tcPr>
            <w:tcW w:w="7728" w:type="dxa"/>
          </w:tcPr>
          <w:p w:rsidR="00FA3449" w:rsidRDefault="00FA3449" w:rsidP="005E4D5E"/>
          <w:p w:rsidR="00B43C9F" w:rsidRDefault="00B43C9F" w:rsidP="005E4D5E"/>
          <w:p w:rsidR="00B43C9F" w:rsidRDefault="00B43C9F" w:rsidP="005E4D5E"/>
        </w:tc>
      </w:tr>
      <w:tr w:rsidR="00B43C9F" w:rsidTr="00B43C9F">
        <w:trPr>
          <w:trHeight w:val="488"/>
        </w:trPr>
        <w:tc>
          <w:tcPr>
            <w:tcW w:w="2898" w:type="dxa"/>
            <w:vAlign w:val="center"/>
          </w:tcPr>
          <w:p w:rsidR="00B43C9F" w:rsidRDefault="00B43C9F" w:rsidP="005E4D5E">
            <w:r>
              <w:t>Participation Expectations</w:t>
            </w:r>
          </w:p>
        </w:tc>
        <w:tc>
          <w:tcPr>
            <w:tcW w:w="7728" w:type="dxa"/>
          </w:tcPr>
          <w:p w:rsidR="00B43C9F" w:rsidRDefault="00B43C9F" w:rsidP="005E4D5E"/>
          <w:p w:rsidR="00B43C9F" w:rsidRDefault="00B43C9F" w:rsidP="005E4D5E"/>
          <w:p w:rsidR="00B43C9F" w:rsidRDefault="00B43C9F" w:rsidP="005E4D5E"/>
        </w:tc>
      </w:tr>
      <w:tr w:rsidR="00B43C9F" w:rsidTr="00B43C9F">
        <w:trPr>
          <w:trHeight w:val="488"/>
        </w:trPr>
        <w:tc>
          <w:tcPr>
            <w:tcW w:w="2898" w:type="dxa"/>
            <w:vAlign w:val="center"/>
          </w:tcPr>
          <w:p w:rsidR="00B43C9F" w:rsidRDefault="00E22563" w:rsidP="005E4D5E">
            <w:r>
              <w:t>Disability Statement</w:t>
            </w:r>
          </w:p>
        </w:tc>
        <w:tc>
          <w:tcPr>
            <w:tcW w:w="7728" w:type="dxa"/>
          </w:tcPr>
          <w:p w:rsidR="00B43C9F" w:rsidRDefault="00B43C9F" w:rsidP="005E4D5E"/>
          <w:p w:rsidR="00E22563" w:rsidRDefault="00E22563" w:rsidP="005E4D5E"/>
          <w:p w:rsidR="00E22563" w:rsidRDefault="00E22563" w:rsidP="005E4D5E"/>
        </w:tc>
      </w:tr>
      <w:tr w:rsidR="00B43C9F" w:rsidTr="00B43C9F">
        <w:trPr>
          <w:trHeight w:val="488"/>
        </w:trPr>
        <w:tc>
          <w:tcPr>
            <w:tcW w:w="2898" w:type="dxa"/>
            <w:vAlign w:val="center"/>
          </w:tcPr>
          <w:p w:rsidR="00B43C9F" w:rsidRDefault="00E22563" w:rsidP="005E4D5E">
            <w:r>
              <w:t>Student Support Services</w:t>
            </w:r>
          </w:p>
        </w:tc>
        <w:tc>
          <w:tcPr>
            <w:tcW w:w="7728" w:type="dxa"/>
          </w:tcPr>
          <w:p w:rsidR="00B43C9F" w:rsidRDefault="00B43C9F" w:rsidP="005E4D5E"/>
          <w:p w:rsidR="00E22563" w:rsidRDefault="00E22563" w:rsidP="005E4D5E"/>
          <w:p w:rsidR="00E22563" w:rsidRDefault="00E22563" w:rsidP="005E4D5E"/>
        </w:tc>
      </w:tr>
      <w:tr w:rsidR="00B43C9F" w:rsidTr="00B43C9F">
        <w:trPr>
          <w:trHeight w:val="488"/>
        </w:trPr>
        <w:tc>
          <w:tcPr>
            <w:tcW w:w="2898" w:type="dxa"/>
            <w:vAlign w:val="center"/>
          </w:tcPr>
          <w:p w:rsidR="00B43C9F" w:rsidRDefault="00E22563" w:rsidP="005E4D5E">
            <w:r>
              <w:t>Academic Responsibility Policy and/or Expectations</w:t>
            </w:r>
          </w:p>
        </w:tc>
        <w:tc>
          <w:tcPr>
            <w:tcW w:w="7728" w:type="dxa"/>
          </w:tcPr>
          <w:p w:rsidR="00B43C9F" w:rsidRDefault="00B43C9F" w:rsidP="005E4D5E"/>
          <w:p w:rsidR="00E22563" w:rsidRDefault="00E22563" w:rsidP="005E4D5E"/>
          <w:p w:rsidR="00E22563" w:rsidRDefault="00E22563" w:rsidP="005E4D5E"/>
        </w:tc>
      </w:tr>
      <w:tr w:rsidR="00B43C9F" w:rsidTr="00B43C9F">
        <w:trPr>
          <w:trHeight w:val="488"/>
        </w:trPr>
        <w:tc>
          <w:tcPr>
            <w:tcW w:w="2898" w:type="dxa"/>
            <w:vAlign w:val="center"/>
          </w:tcPr>
          <w:p w:rsidR="00B43C9F" w:rsidRDefault="00117D8D" w:rsidP="005E4D5E">
            <w:r>
              <w:t>Grading Policies</w:t>
            </w:r>
          </w:p>
        </w:tc>
        <w:tc>
          <w:tcPr>
            <w:tcW w:w="7728" w:type="dxa"/>
          </w:tcPr>
          <w:p w:rsidR="00B43C9F" w:rsidRDefault="00B43C9F" w:rsidP="005E4D5E"/>
          <w:p w:rsidR="00117D8D" w:rsidRDefault="00117D8D" w:rsidP="005E4D5E"/>
          <w:p w:rsidR="00117D8D" w:rsidRDefault="00117D8D" w:rsidP="005E4D5E"/>
        </w:tc>
      </w:tr>
      <w:tr w:rsidR="00117D8D" w:rsidTr="00B43C9F">
        <w:trPr>
          <w:trHeight w:val="488"/>
        </w:trPr>
        <w:tc>
          <w:tcPr>
            <w:tcW w:w="2898" w:type="dxa"/>
            <w:vAlign w:val="center"/>
          </w:tcPr>
          <w:p w:rsidR="00117D8D" w:rsidRDefault="00117D8D" w:rsidP="005E4D5E">
            <w:r>
              <w:t>Classroom Civility Policies</w:t>
            </w:r>
          </w:p>
        </w:tc>
        <w:tc>
          <w:tcPr>
            <w:tcW w:w="7728" w:type="dxa"/>
          </w:tcPr>
          <w:p w:rsidR="00117D8D" w:rsidRDefault="00117D8D" w:rsidP="005E4D5E"/>
          <w:p w:rsidR="00117D8D" w:rsidRDefault="00117D8D" w:rsidP="005E4D5E"/>
          <w:p w:rsidR="00117D8D" w:rsidRDefault="00117D8D" w:rsidP="005E4D5E"/>
        </w:tc>
      </w:tr>
    </w:tbl>
    <w:p w:rsidR="00BB3BC7" w:rsidRDefault="00BB3BC7"/>
    <w:p w:rsidR="00E22563" w:rsidRDefault="00E22563"/>
    <w:sectPr w:rsidR="00E22563" w:rsidSect="00463D7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90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94" w:rsidRDefault="00CC2C94" w:rsidP="007C16F7">
      <w:r>
        <w:separator/>
      </w:r>
    </w:p>
  </w:endnote>
  <w:endnote w:type="continuationSeparator" w:id="0">
    <w:p w:rsidR="00CC2C94" w:rsidRDefault="00CC2C94" w:rsidP="007C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F7" w:rsidRPr="001623D5" w:rsidRDefault="001623D5" w:rsidP="001623D5">
    <w:pPr>
      <w:pStyle w:val="Footer"/>
      <w:jc w:val="center"/>
      <w:rPr>
        <w:i/>
        <w:color w:val="365F91" w:themeColor="accent1" w:themeShade="BF"/>
      </w:rPr>
    </w:pPr>
    <w:r w:rsidRPr="001623D5">
      <w:rPr>
        <w:i/>
        <w:color w:val="365F91" w:themeColor="accent1" w:themeShade="BF"/>
      </w:rPr>
      <w:t>Reinert Center for Transformative Teaching &amp; Learning at Saint Louis University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CB" w:rsidRDefault="008F65CB">
    <w:pPr>
      <w:pStyle w:val="Footer"/>
    </w:pPr>
    <w:r w:rsidRPr="007C16F7">
      <w:rPr>
        <w:noProof/>
      </w:rPr>
      <w:drawing>
        <wp:inline distT="0" distB="0" distL="0" distR="0" wp14:anchorId="0657055F" wp14:editId="5375CBC7">
          <wp:extent cx="5943600" cy="3905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94" w:rsidRDefault="00CC2C94" w:rsidP="007C16F7">
      <w:r>
        <w:separator/>
      </w:r>
    </w:p>
  </w:footnote>
  <w:footnote w:type="continuationSeparator" w:id="0">
    <w:p w:rsidR="00CC2C94" w:rsidRDefault="00CC2C94" w:rsidP="007C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CB" w:rsidRPr="00FA7F62" w:rsidRDefault="0055062A" w:rsidP="008F65CB">
    <w:pPr>
      <w:pStyle w:val="Header"/>
    </w:pPr>
    <w:r>
      <w:rPr>
        <w:b/>
        <w:i/>
        <w:color w:val="365F91" w:themeColor="accent1" w:themeShade="BF"/>
        <w:sz w:val="24"/>
      </w:rPr>
      <w:t>Designing Courses: An Online Seminar</w:t>
    </w:r>
    <w:r w:rsidR="001623D5">
      <w:rPr>
        <w:color w:val="365F91" w:themeColor="accent1" w:themeShade="BF"/>
        <w:sz w:val="24"/>
      </w:rPr>
      <w:tab/>
    </w:r>
    <w:r w:rsidR="001623D5">
      <w:rPr>
        <w:color w:val="365F91" w:themeColor="accent1" w:themeShade="BF"/>
        <w:sz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CB" w:rsidRDefault="0055062A" w:rsidP="008F65CB">
    <w:pPr>
      <w:pStyle w:val="Header"/>
      <w:tabs>
        <w:tab w:val="clear" w:pos="4680"/>
      </w:tabs>
      <w:jc w:val="both"/>
    </w:pPr>
    <w:r>
      <w:rPr>
        <w:b/>
        <w:i/>
        <w:color w:val="365F91" w:themeColor="accent1" w:themeShade="BF"/>
        <w:sz w:val="24"/>
      </w:rPr>
      <w:t>Designing Courses: An Online Seminar</w:t>
    </w:r>
    <w:r w:rsidR="008F65CB">
      <w:tab/>
    </w:r>
    <w:r w:rsidR="008F65CB">
      <w:tab/>
    </w:r>
    <w:r w:rsidR="008F65CB">
      <w:tab/>
    </w:r>
    <w:r w:rsidR="008F65CB">
      <w:rPr>
        <w:noProof/>
      </w:rPr>
      <w:drawing>
        <wp:anchor distT="0" distB="0" distL="114300" distR="114300" simplePos="0" relativeHeight="251659264" behindDoc="1" locked="0" layoutInCell="1" allowOverlap="1" wp14:anchorId="5FD154A6" wp14:editId="7CA94F60">
          <wp:simplePos x="0" y="0"/>
          <wp:positionH relativeFrom="column">
            <wp:posOffset>5810250</wp:posOffset>
          </wp:positionH>
          <wp:positionV relativeFrom="paragraph">
            <wp:posOffset>-104775</wp:posOffset>
          </wp:positionV>
          <wp:extent cx="560070" cy="762000"/>
          <wp:effectExtent l="0" t="0" r="0" b="0"/>
          <wp:wrapThrough wrapText="bothSides">
            <wp:wrapPolygon edited="0">
              <wp:start x="0" y="0"/>
              <wp:lineTo x="0" y="21060"/>
              <wp:lineTo x="20571" y="21060"/>
              <wp:lineTo x="20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u_2c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5CB" w:rsidRDefault="008F6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C7"/>
    <w:rsid w:val="000001ED"/>
    <w:rsid w:val="00117D8D"/>
    <w:rsid w:val="001623D5"/>
    <w:rsid w:val="002A61FD"/>
    <w:rsid w:val="00463D75"/>
    <w:rsid w:val="0055062A"/>
    <w:rsid w:val="00676377"/>
    <w:rsid w:val="00755C38"/>
    <w:rsid w:val="007C16F7"/>
    <w:rsid w:val="008F65CB"/>
    <w:rsid w:val="00B15948"/>
    <w:rsid w:val="00B43C9F"/>
    <w:rsid w:val="00BB3BC7"/>
    <w:rsid w:val="00CB51F8"/>
    <w:rsid w:val="00CC2C94"/>
    <w:rsid w:val="00E12C01"/>
    <w:rsid w:val="00E22563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6F7"/>
  </w:style>
  <w:style w:type="paragraph" w:styleId="Footer">
    <w:name w:val="footer"/>
    <w:basedOn w:val="Normal"/>
    <w:link w:val="FooterChar"/>
    <w:uiPriority w:val="99"/>
    <w:unhideWhenUsed/>
    <w:rsid w:val="007C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F7"/>
  </w:style>
  <w:style w:type="paragraph" w:styleId="BalloonText">
    <w:name w:val="Balloon Text"/>
    <w:basedOn w:val="Normal"/>
    <w:link w:val="BalloonTextChar"/>
    <w:uiPriority w:val="99"/>
    <w:semiHidden/>
    <w:unhideWhenUsed/>
    <w:rsid w:val="007C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6F7"/>
  </w:style>
  <w:style w:type="paragraph" w:styleId="Footer">
    <w:name w:val="footer"/>
    <w:basedOn w:val="Normal"/>
    <w:link w:val="FooterChar"/>
    <w:uiPriority w:val="99"/>
    <w:unhideWhenUsed/>
    <w:rsid w:val="007C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F7"/>
  </w:style>
  <w:style w:type="paragraph" w:styleId="BalloonText">
    <w:name w:val="Balloon Text"/>
    <w:basedOn w:val="Normal"/>
    <w:link w:val="BalloonTextChar"/>
    <w:uiPriority w:val="99"/>
    <w:semiHidden/>
    <w:unhideWhenUsed/>
    <w:rsid w:val="007C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K. Lohe</dc:creator>
  <cp:lastModifiedBy>Debra K. Lohe</cp:lastModifiedBy>
  <cp:revision>13</cp:revision>
  <dcterms:created xsi:type="dcterms:W3CDTF">2012-11-27T17:55:00Z</dcterms:created>
  <dcterms:modified xsi:type="dcterms:W3CDTF">2013-04-15T22:17:00Z</dcterms:modified>
</cp:coreProperties>
</file>