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9464AD" w:rsidRPr="00A84D06" w14:paraId="17C2BF5C" w14:textId="77777777" w:rsidTr="009E7DAD">
        <w:tc>
          <w:tcPr>
            <w:tcW w:w="12150" w:type="dxa"/>
            <w:gridSpan w:val="2"/>
            <w:shd w:val="clear" w:color="auto" w:fill="D9E2F3" w:themeFill="accent1" w:themeFillTint="33"/>
          </w:tcPr>
          <w:p w14:paraId="34F78C01" w14:textId="77777777" w:rsidR="009464AD" w:rsidRPr="00A84D06" w:rsidRDefault="009464AD" w:rsidP="009E7DAD">
            <w:pPr>
              <w:rPr>
                <w:sz w:val="28"/>
                <w:szCs w:val="28"/>
              </w:rPr>
            </w:pPr>
          </w:p>
        </w:tc>
      </w:tr>
      <w:tr w:rsidR="009464AD" w:rsidRPr="00A84D06" w14:paraId="7405622A" w14:textId="77777777" w:rsidTr="009E7DAD">
        <w:tc>
          <w:tcPr>
            <w:tcW w:w="2700" w:type="dxa"/>
            <w:shd w:val="clear" w:color="auto" w:fill="D9E2F3" w:themeFill="accent1" w:themeFillTint="33"/>
          </w:tcPr>
          <w:p w14:paraId="2533DA5B" w14:textId="77777777" w:rsidR="009464AD" w:rsidRDefault="009464AD"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514C95CC" w14:textId="77777777" w:rsidR="009464AD" w:rsidRPr="00A84D06" w:rsidRDefault="009464AD" w:rsidP="009E7DAD">
            <w:pPr>
              <w:rPr>
                <w:b/>
                <w:bCs/>
                <w:color w:val="2E74B5" w:themeColor="accent5" w:themeShade="BF"/>
                <w:sz w:val="28"/>
                <w:szCs w:val="28"/>
              </w:rPr>
            </w:pPr>
            <w:r w:rsidRPr="00A84D06">
              <w:rPr>
                <w:b/>
                <w:bCs/>
                <w:color w:val="2E74B5" w:themeColor="accent5" w:themeShade="BF"/>
                <w:sz w:val="28"/>
                <w:szCs w:val="28"/>
              </w:rPr>
              <w:t>(Subject/Number)</w:t>
            </w:r>
          </w:p>
          <w:p w14:paraId="021B8A8E" w14:textId="77777777" w:rsidR="009464AD" w:rsidRPr="00A84D06" w:rsidRDefault="009464AD" w:rsidP="009E7DAD">
            <w:pPr>
              <w:rPr>
                <w:b/>
                <w:bCs/>
                <w:color w:val="2E74B5" w:themeColor="accent5" w:themeShade="BF"/>
                <w:sz w:val="28"/>
                <w:szCs w:val="28"/>
              </w:rPr>
            </w:pPr>
          </w:p>
        </w:tc>
        <w:tc>
          <w:tcPr>
            <w:tcW w:w="9450" w:type="dxa"/>
          </w:tcPr>
          <w:p w14:paraId="759F1C16" w14:textId="77777777" w:rsidR="009464AD" w:rsidRPr="00A84D06" w:rsidRDefault="009464AD" w:rsidP="009E7DAD">
            <w:pPr>
              <w:rPr>
                <w:sz w:val="28"/>
                <w:szCs w:val="28"/>
              </w:rPr>
            </w:pPr>
          </w:p>
        </w:tc>
      </w:tr>
      <w:tr w:rsidR="009464AD" w:rsidRPr="00A84D06" w14:paraId="217ACF53" w14:textId="77777777" w:rsidTr="009E7DAD">
        <w:tc>
          <w:tcPr>
            <w:tcW w:w="2700" w:type="dxa"/>
            <w:shd w:val="clear" w:color="auto" w:fill="D9E2F3" w:themeFill="accent1" w:themeFillTint="33"/>
          </w:tcPr>
          <w:p w14:paraId="0D93E4DD" w14:textId="77777777" w:rsidR="009464AD" w:rsidRPr="00A84D06" w:rsidRDefault="009464AD" w:rsidP="009E7DAD">
            <w:pPr>
              <w:rPr>
                <w:b/>
                <w:bCs/>
                <w:color w:val="2E74B5" w:themeColor="accent5" w:themeShade="BF"/>
                <w:sz w:val="28"/>
                <w:szCs w:val="28"/>
              </w:rPr>
            </w:pPr>
            <w:r w:rsidRPr="00A84D06">
              <w:rPr>
                <w:b/>
                <w:bCs/>
                <w:color w:val="2E74B5" w:themeColor="accent5" w:themeShade="BF"/>
                <w:sz w:val="28"/>
                <w:szCs w:val="28"/>
              </w:rPr>
              <w:t>Submitted by</w:t>
            </w:r>
          </w:p>
          <w:p w14:paraId="7DBFB2A5" w14:textId="77777777" w:rsidR="009464AD" w:rsidRPr="00A84D06" w:rsidRDefault="009464AD" w:rsidP="009E7DAD">
            <w:pPr>
              <w:rPr>
                <w:b/>
                <w:bCs/>
                <w:color w:val="2E74B5" w:themeColor="accent5" w:themeShade="BF"/>
                <w:sz w:val="28"/>
                <w:szCs w:val="28"/>
              </w:rPr>
            </w:pPr>
          </w:p>
        </w:tc>
        <w:tc>
          <w:tcPr>
            <w:tcW w:w="9450" w:type="dxa"/>
          </w:tcPr>
          <w:p w14:paraId="3E356545" w14:textId="77777777" w:rsidR="009464AD" w:rsidRPr="00A84D06" w:rsidRDefault="009464AD" w:rsidP="009E7DAD">
            <w:pPr>
              <w:rPr>
                <w:sz w:val="28"/>
                <w:szCs w:val="28"/>
              </w:rPr>
            </w:pPr>
          </w:p>
        </w:tc>
      </w:tr>
    </w:tbl>
    <w:p w14:paraId="5378F042" w14:textId="61A5EA5E" w:rsidR="009464AD" w:rsidRDefault="009464AD"/>
    <w:p w14:paraId="351D028C" w14:textId="77777777" w:rsidR="009464AD" w:rsidRDefault="009464AD"/>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04AE4350" w:rsidR="005F424A" w:rsidRPr="00C91D3A" w:rsidRDefault="009E7502"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Ways of Thinking:  Natural and Applied Sciences</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4DB067B2" w:rsidR="005F424A" w:rsidRPr="00C91D3A" w:rsidRDefault="009E7502" w:rsidP="00AF6548">
            <w:pPr>
              <w:tabs>
                <w:tab w:val="left" w:pos="6660"/>
              </w:tabs>
              <w:spacing w:before="40" w:after="40"/>
              <w:rPr>
                <w:rFonts w:cstheme="minorHAnsi"/>
                <w:bCs/>
                <w:color w:val="2E74B5" w:themeColor="accent5" w:themeShade="BF"/>
                <w:sz w:val="20"/>
                <w:szCs w:val="20"/>
              </w:rPr>
            </w:pPr>
            <w:r w:rsidRPr="00D608BB">
              <w:rPr>
                <w:rFonts w:ascii="Calibri" w:eastAsia="Calibri" w:hAnsi="Calibri" w:cs="Calibri"/>
                <w:color w:val="2E74B5" w:themeColor="accent5" w:themeShade="BF"/>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68F1CA4B" w:rsidR="005F424A" w:rsidRPr="00C91D3A" w:rsidRDefault="009E7502"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3</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5B0445E5" w:rsidR="005F424A" w:rsidRPr="00D177B0" w:rsidRDefault="009E7502" w:rsidP="00AF6548">
            <w:pPr>
              <w:tabs>
                <w:tab w:val="left" w:pos="6660"/>
              </w:tabs>
              <w:spacing w:before="40" w:after="40"/>
              <w:rPr>
                <w:rFonts w:cstheme="minorHAnsi"/>
                <w:bCs/>
                <w:color w:val="2E74B5" w:themeColor="accent5" w:themeShade="BF"/>
                <w:sz w:val="20"/>
                <w:szCs w:val="20"/>
              </w:rPr>
            </w:pPr>
            <w:r w:rsidRPr="00D608BB">
              <w:rPr>
                <w:rFonts w:ascii="Calibri" w:eastAsia="Calibri" w:hAnsi="Calibri" w:cs="Calibri"/>
                <w:color w:val="2E74B5" w:themeColor="accent5" w:themeShade="BF"/>
                <w:sz w:val="20"/>
                <w:szCs w:val="20"/>
              </w:rPr>
              <w:t>N/A</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199544FF" w:rsidR="005F424A" w:rsidRPr="00BC2AFE" w:rsidRDefault="009E7502" w:rsidP="00AF6548">
            <w:pPr>
              <w:tabs>
                <w:tab w:val="left" w:pos="6660"/>
              </w:tabs>
              <w:spacing w:before="40" w:after="40"/>
              <w:rPr>
                <w:rFonts w:cstheme="minorHAnsi"/>
                <w:bCs/>
                <w:color w:val="2E74B5" w:themeColor="accent5" w:themeShade="BF"/>
                <w:sz w:val="20"/>
                <w:szCs w:val="20"/>
              </w:rPr>
            </w:pPr>
            <w:r w:rsidRPr="00D608BB">
              <w:rPr>
                <w:rFonts w:cstheme="minorHAnsi"/>
                <w:bCs/>
                <w:color w:val="2E74B5" w:themeColor="accent5" w:themeShade="BF"/>
                <w:sz w:val="20"/>
                <w:szCs w:val="20"/>
              </w:rPr>
              <w:t>Courses that satisfy the</w:t>
            </w:r>
            <w:r>
              <w:rPr>
                <w:rFonts w:cstheme="minorHAnsi"/>
                <w:bCs/>
                <w:color w:val="2E74B5" w:themeColor="accent5" w:themeShade="BF"/>
                <w:sz w:val="20"/>
                <w:szCs w:val="20"/>
              </w:rPr>
              <w:t xml:space="preserve"> Natural &amp; Applied Sciences </w:t>
            </w:r>
            <w:r w:rsidRPr="00D608BB">
              <w:rPr>
                <w:rFonts w:cstheme="minorHAnsi"/>
                <w:bCs/>
                <w:color w:val="2E74B5" w:themeColor="accent5" w:themeShade="BF"/>
                <w:sz w:val="20"/>
                <w:szCs w:val="20"/>
              </w:rPr>
              <w:t>requirement foster students’ understanding of modes of inquiry used to study structures and mechanisms of the universe. In these courses, students develop an understanding of scientific laws, principles, and theories as well as methods to test empirical claims. These courses give students the tools to evaluate claims about the natural and physical world and/or to apply scientific reasoning to real-world problems.</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2F705C67" w14:textId="77777777" w:rsidR="009E7502" w:rsidRPr="00D77979" w:rsidRDefault="009E7502" w:rsidP="009E7502">
            <w:pPr>
              <w:pStyle w:val="ListParagraph"/>
              <w:numPr>
                <w:ilvl w:val="0"/>
                <w:numId w:val="2"/>
              </w:numPr>
              <w:pBdr>
                <w:top w:val="nil"/>
                <w:left w:val="nil"/>
                <w:bottom w:val="nil"/>
                <w:right w:val="nil"/>
                <w:between w:val="nil"/>
              </w:pBdr>
              <w:rPr>
                <w:bCs/>
                <w:color w:val="2E74B5" w:themeColor="accent5" w:themeShade="BF"/>
                <w:sz w:val="20"/>
                <w:szCs w:val="20"/>
              </w:rPr>
            </w:pPr>
            <w:r w:rsidRPr="00D77979">
              <w:rPr>
                <w:bCs/>
                <w:color w:val="2E74B5" w:themeColor="accent5" w:themeShade="BF"/>
                <w:sz w:val="20"/>
                <w:szCs w:val="20"/>
              </w:rPr>
              <w:t>Courses that fulfill this requirement develop students’ ability to engage in methods of interpretation central but not limited to disciplines centered around natural science, engineering, computer science, medicine, and technology</w:t>
            </w:r>
          </w:p>
          <w:p w14:paraId="0D8137A7" w14:textId="04959C29" w:rsidR="005F424A" w:rsidRPr="009B0904" w:rsidRDefault="009E7502" w:rsidP="009E7502">
            <w:pPr>
              <w:pStyle w:val="ListParagraph"/>
              <w:numPr>
                <w:ilvl w:val="0"/>
                <w:numId w:val="2"/>
              </w:numPr>
              <w:rPr>
                <w:color w:val="2E74B5" w:themeColor="accent5" w:themeShade="BF"/>
                <w:sz w:val="20"/>
                <w:szCs w:val="20"/>
              </w:rPr>
            </w:pPr>
            <w:r w:rsidRPr="00D77979">
              <w:rPr>
                <w:bCs/>
                <w:color w:val="2E74B5" w:themeColor="accent5" w:themeShade="BF"/>
                <w:sz w:val="20"/>
                <w:szCs w:val="20"/>
              </w:rPr>
              <w:t>Courses that meet the learning outcomes and essential criteria for this component may be submitted from any department or program</w:t>
            </w:r>
          </w:p>
        </w:tc>
      </w:tr>
    </w:tbl>
    <w:p w14:paraId="61B3F62E" w14:textId="666B3ABC" w:rsidR="005F424A" w:rsidRDefault="005F424A"/>
    <w:p w14:paraId="3AB931B0" w14:textId="17258681" w:rsidR="005F424A" w:rsidRDefault="005F424A"/>
    <w:p w14:paraId="1FC3D19F" w14:textId="621422B6" w:rsidR="00D45854" w:rsidRPr="002D309D" w:rsidRDefault="002D309D" w:rsidP="002D309D">
      <w:pPr>
        <w:spacing w:line="360" w:lineRule="auto"/>
        <w:rPr>
          <w:b/>
          <w:bCs/>
          <w:color w:val="2E74B5" w:themeColor="accent5" w:themeShade="BF"/>
        </w:rPr>
      </w:pPr>
      <w:r w:rsidRPr="002D309D">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54A1F7A2" w14:textId="64A5E1E8" w:rsidR="00D45854" w:rsidRDefault="00D45854"/>
    <w:p w14:paraId="113037B0" w14:textId="773A01BD" w:rsidR="00DD3024" w:rsidRPr="002D309D" w:rsidRDefault="002D309D" w:rsidP="002D309D">
      <w:pPr>
        <w:spacing w:line="360" w:lineRule="auto"/>
        <w:jc w:val="center"/>
        <w:rPr>
          <w:b/>
          <w:sz w:val="24"/>
          <w:u w:val="single"/>
        </w:rPr>
      </w:pPr>
      <w:hyperlink r:id="rId6" w:history="1">
        <w:r w:rsidR="00E41969" w:rsidRPr="00E41969">
          <w:rPr>
            <w:rStyle w:val="Hyperlink"/>
            <w:b/>
            <w:sz w:val="24"/>
          </w:rPr>
          <w:t>Mandatory Syllabus Material for University Core Courses/Experiences</w:t>
        </w:r>
      </w:hyperlink>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399E2C99" w14:textId="77777777" w:rsidR="005F424A" w:rsidRDefault="00FA515D"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4 course-level student learning outcomes associated with this Core component area.</w:t>
            </w:r>
          </w:p>
          <w:p w14:paraId="662A92D8" w14:textId="484C7E82" w:rsidR="00FA515D" w:rsidRDefault="00FA515D"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45EC290B"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FA515D">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FA18AB">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2DE3A75C" w14:textId="77777777" w:rsidR="005F424A" w:rsidRDefault="00FA515D" w:rsidP="00FA515D">
            <w:pPr>
              <w:pStyle w:val="ListParagraph"/>
              <w:numPr>
                <w:ilvl w:val="0"/>
                <w:numId w:val="7"/>
              </w:numPr>
              <w:pBdr>
                <w:top w:val="nil"/>
                <w:left w:val="nil"/>
                <w:bottom w:val="nil"/>
                <w:right w:val="nil"/>
                <w:between w:val="nil"/>
              </w:pBdr>
              <w:rPr>
                <w:bCs/>
                <w:color w:val="2E74B5" w:themeColor="accent5" w:themeShade="BF"/>
                <w:sz w:val="20"/>
                <w:szCs w:val="20"/>
              </w:rPr>
            </w:pPr>
            <w:r>
              <w:rPr>
                <w:bCs/>
                <w:color w:val="2E74B5" w:themeColor="accent5" w:themeShade="BF"/>
                <w:sz w:val="20"/>
                <w:szCs w:val="20"/>
              </w:rPr>
              <w:t>Students will be able to a</w:t>
            </w:r>
            <w:r w:rsidR="003E6745" w:rsidRPr="00FA515D">
              <w:rPr>
                <w:bCs/>
                <w:color w:val="2E74B5" w:themeColor="accent5" w:themeShade="BF"/>
                <w:sz w:val="20"/>
                <w:szCs w:val="20"/>
              </w:rPr>
              <w:t>cquire knowledge of the world through a scientific discipline (natural or applied sciences)</w:t>
            </w:r>
          </w:p>
          <w:p w14:paraId="5E3540A7" w14:textId="77777777" w:rsidR="00C2476F" w:rsidRDefault="00C2476F" w:rsidP="00C2476F">
            <w:pPr>
              <w:pBdr>
                <w:top w:val="nil"/>
                <w:left w:val="nil"/>
                <w:bottom w:val="nil"/>
                <w:right w:val="nil"/>
                <w:between w:val="nil"/>
              </w:pBdr>
              <w:rPr>
                <w:bCs/>
                <w:color w:val="2E74B5" w:themeColor="accent5" w:themeShade="BF"/>
                <w:sz w:val="20"/>
                <w:szCs w:val="20"/>
              </w:rPr>
            </w:pPr>
          </w:p>
          <w:p w14:paraId="23A159D1" w14:textId="77777777" w:rsidR="00C2476F" w:rsidRDefault="00C2476F" w:rsidP="00C2476F">
            <w:pPr>
              <w:pBdr>
                <w:top w:val="nil"/>
                <w:left w:val="nil"/>
                <w:bottom w:val="nil"/>
                <w:right w:val="nil"/>
                <w:between w:val="nil"/>
              </w:pBdr>
              <w:rPr>
                <w:bCs/>
                <w:color w:val="2E74B5" w:themeColor="accent5" w:themeShade="BF"/>
                <w:sz w:val="20"/>
                <w:szCs w:val="20"/>
              </w:rPr>
            </w:pPr>
          </w:p>
          <w:p w14:paraId="7FFF6FC1" w14:textId="77777777" w:rsidR="00C2476F" w:rsidRDefault="002D309D" w:rsidP="00C2476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81622930"/>
                <w14:checkbox>
                  <w14:checked w14:val="0"/>
                  <w14:checkedState w14:val="2612" w14:font="MS Gothic"/>
                  <w14:uncheckedState w14:val="2610" w14:font="MS Gothic"/>
                </w14:checkbox>
              </w:sdtPr>
              <w:sdtEndPr/>
              <w:sdtContent>
                <w:r w:rsidR="00C2476F">
                  <w:rPr>
                    <w:rFonts w:ascii="MS Gothic" w:eastAsia="MS Gothic" w:hAnsi="MS Gothic" w:cstheme="minorHAnsi" w:hint="eastAsia"/>
                    <w:bCs/>
                    <w:color w:val="2E74B5" w:themeColor="accent5" w:themeShade="BF"/>
                    <w:sz w:val="20"/>
                    <w:szCs w:val="20"/>
                  </w:rPr>
                  <w:t>☐</w:t>
                </w:r>
              </w:sdtContent>
            </w:sdt>
            <w:r w:rsidR="00C2476F">
              <w:rPr>
                <w:rFonts w:cstheme="minorHAnsi"/>
                <w:bCs/>
                <w:color w:val="2E74B5" w:themeColor="accent5" w:themeShade="BF"/>
                <w:sz w:val="20"/>
                <w:szCs w:val="20"/>
              </w:rPr>
              <w:t>Check here if submitting UUCC requested revisions</w:t>
            </w:r>
          </w:p>
          <w:p w14:paraId="0425E195" w14:textId="3BFE3E1B" w:rsidR="00C2476F" w:rsidRPr="00C2476F" w:rsidRDefault="00C2476F" w:rsidP="00C2476F">
            <w:pPr>
              <w:pBdr>
                <w:top w:val="nil"/>
                <w:left w:val="nil"/>
                <w:bottom w:val="nil"/>
                <w:right w:val="nil"/>
                <w:between w:val="nil"/>
              </w:pBdr>
              <w:rPr>
                <w:bCs/>
                <w:color w:val="2E74B5" w:themeColor="accent5" w:themeShade="BF"/>
                <w:sz w:val="20"/>
                <w:szCs w:val="20"/>
              </w:rPr>
            </w:pPr>
          </w:p>
        </w:tc>
        <w:tc>
          <w:tcPr>
            <w:tcW w:w="9965" w:type="dxa"/>
            <w:gridSpan w:val="2"/>
          </w:tcPr>
          <w:p w14:paraId="6985C456" w14:textId="1364CC49" w:rsidR="005F424A" w:rsidRPr="002073D1" w:rsidRDefault="005F424A" w:rsidP="005F424A">
            <w:pPr>
              <w:tabs>
                <w:tab w:val="left" w:pos="6660"/>
              </w:tabs>
              <w:spacing w:before="40" w:after="40"/>
              <w:rPr>
                <w:rFonts w:cstheme="minorHAnsi"/>
                <w:bCs/>
                <w:color w:val="2E74B5" w:themeColor="accent5" w:themeShade="BF"/>
                <w:sz w:val="20"/>
                <w:szCs w:val="20"/>
              </w:rPr>
            </w:pPr>
          </w:p>
        </w:tc>
      </w:tr>
      <w:tr w:rsidR="00D45854" w14:paraId="553832BF" w14:textId="77777777" w:rsidTr="007F0D0F">
        <w:trPr>
          <w:trHeight w:val="1763"/>
        </w:trPr>
        <w:tc>
          <w:tcPr>
            <w:tcW w:w="3859" w:type="dxa"/>
            <w:shd w:val="clear" w:color="auto" w:fill="D9E2F3" w:themeFill="accent1" w:themeFillTint="33"/>
          </w:tcPr>
          <w:p w14:paraId="154D75A9" w14:textId="77777777" w:rsidR="00D45854" w:rsidRDefault="00FA515D" w:rsidP="00FA515D">
            <w:pPr>
              <w:pStyle w:val="ListParagraph"/>
              <w:numPr>
                <w:ilvl w:val="0"/>
                <w:numId w:val="7"/>
              </w:numPr>
              <w:pBdr>
                <w:top w:val="nil"/>
                <w:left w:val="nil"/>
                <w:bottom w:val="nil"/>
                <w:right w:val="nil"/>
                <w:between w:val="nil"/>
              </w:pBdr>
              <w:rPr>
                <w:bCs/>
                <w:color w:val="2E74B5" w:themeColor="accent5" w:themeShade="BF"/>
                <w:sz w:val="20"/>
                <w:szCs w:val="20"/>
              </w:rPr>
            </w:pPr>
            <w:r>
              <w:rPr>
                <w:bCs/>
                <w:color w:val="2E74B5" w:themeColor="accent5" w:themeShade="BF"/>
                <w:sz w:val="20"/>
                <w:szCs w:val="20"/>
              </w:rPr>
              <w:t>Students will be able to e</w:t>
            </w:r>
            <w:r w:rsidR="00D45854" w:rsidRPr="00FA515D">
              <w:rPr>
                <w:bCs/>
                <w:color w:val="2E74B5" w:themeColor="accent5" w:themeShade="BF"/>
                <w:sz w:val="20"/>
                <w:szCs w:val="20"/>
              </w:rPr>
              <w:t>xpress how scientific disciplines approach complex questions</w:t>
            </w:r>
          </w:p>
          <w:p w14:paraId="20E9F163" w14:textId="77777777" w:rsidR="00C2476F" w:rsidRDefault="00C2476F" w:rsidP="00C2476F">
            <w:pPr>
              <w:pBdr>
                <w:top w:val="nil"/>
                <w:left w:val="nil"/>
                <w:bottom w:val="nil"/>
                <w:right w:val="nil"/>
                <w:between w:val="nil"/>
              </w:pBdr>
              <w:rPr>
                <w:bCs/>
                <w:color w:val="2E74B5" w:themeColor="accent5" w:themeShade="BF"/>
                <w:sz w:val="20"/>
                <w:szCs w:val="20"/>
              </w:rPr>
            </w:pPr>
          </w:p>
          <w:p w14:paraId="6996AD22" w14:textId="77777777" w:rsidR="00C2476F" w:rsidRDefault="00C2476F" w:rsidP="00C2476F">
            <w:pPr>
              <w:pBdr>
                <w:top w:val="nil"/>
                <w:left w:val="nil"/>
                <w:bottom w:val="nil"/>
                <w:right w:val="nil"/>
                <w:between w:val="nil"/>
              </w:pBdr>
              <w:rPr>
                <w:bCs/>
                <w:color w:val="2E74B5" w:themeColor="accent5" w:themeShade="BF"/>
                <w:sz w:val="20"/>
                <w:szCs w:val="20"/>
              </w:rPr>
            </w:pPr>
          </w:p>
          <w:p w14:paraId="6DBE8222" w14:textId="77777777" w:rsidR="00C2476F" w:rsidRDefault="002D309D" w:rsidP="00C2476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460033166"/>
                <w14:checkbox>
                  <w14:checked w14:val="0"/>
                  <w14:checkedState w14:val="2612" w14:font="MS Gothic"/>
                  <w14:uncheckedState w14:val="2610" w14:font="MS Gothic"/>
                </w14:checkbox>
              </w:sdtPr>
              <w:sdtEndPr/>
              <w:sdtContent>
                <w:r w:rsidR="00C2476F">
                  <w:rPr>
                    <w:rFonts w:ascii="MS Gothic" w:eastAsia="MS Gothic" w:hAnsi="MS Gothic" w:cstheme="minorHAnsi" w:hint="eastAsia"/>
                    <w:bCs/>
                    <w:color w:val="2E74B5" w:themeColor="accent5" w:themeShade="BF"/>
                    <w:sz w:val="20"/>
                    <w:szCs w:val="20"/>
                  </w:rPr>
                  <w:t>☐</w:t>
                </w:r>
              </w:sdtContent>
            </w:sdt>
            <w:r w:rsidR="00C2476F">
              <w:rPr>
                <w:rFonts w:cstheme="minorHAnsi"/>
                <w:bCs/>
                <w:color w:val="2E74B5" w:themeColor="accent5" w:themeShade="BF"/>
                <w:sz w:val="20"/>
                <w:szCs w:val="20"/>
              </w:rPr>
              <w:t>Check here if submitting UUCC requested revisions</w:t>
            </w:r>
          </w:p>
          <w:p w14:paraId="14B6E4FA" w14:textId="49DE20A1" w:rsidR="00C2476F" w:rsidRPr="00C2476F" w:rsidRDefault="00C2476F" w:rsidP="00C2476F">
            <w:pPr>
              <w:pBdr>
                <w:top w:val="nil"/>
                <w:left w:val="nil"/>
                <w:bottom w:val="nil"/>
                <w:right w:val="nil"/>
                <w:between w:val="nil"/>
              </w:pBdr>
              <w:rPr>
                <w:bCs/>
                <w:color w:val="2E74B5" w:themeColor="accent5" w:themeShade="BF"/>
                <w:sz w:val="20"/>
                <w:szCs w:val="20"/>
              </w:rPr>
            </w:pPr>
          </w:p>
        </w:tc>
        <w:tc>
          <w:tcPr>
            <w:tcW w:w="9965" w:type="dxa"/>
            <w:gridSpan w:val="2"/>
          </w:tcPr>
          <w:p w14:paraId="477B033E" w14:textId="77777777" w:rsidR="00D45854" w:rsidRPr="002073D1" w:rsidRDefault="00D45854" w:rsidP="005F424A">
            <w:pPr>
              <w:tabs>
                <w:tab w:val="left" w:pos="6660"/>
              </w:tabs>
              <w:spacing w:before="40" w:after="40"/>
              <w:rPr>
                <w:rFonts w:cstheme="minorHAnsi"/>
                <w:bCs/>
                <w:color w:val="2E74B5" w:themeColor="accent5" w:themeShade="BF"/>
                <w:sz w:val="20"/>
                <w:szCs w:val="20"/>
              </w:rPr>
            </w:pPr>
          </w:p>
        </w:tc>
      </w:tr>
      <w:tr w:rsidR="00D45854" w14:paraId="2B5418CB" w14:textId="77777777" w:rsidTr="007F0D0F">
        <w:trPr>
          <w:trHeight w:val="1763"/>
        </w:trPr>
        <w:tc>
          <w:tcPr>
            <w:tcW w:w="3859" w:type="dxa"/>
            <w:shd w:val="clear" w:color="auto" w:fill="D9E2F3" w:themeFill="accent1" w:themeFillTint="33"/>
          </w:tcPr>
          <w:p w14:paraId="6C7A1E6F" w14:textId="77777777" w:rsidR="00D45854" w:rsidRDefault="00FA515D" w:rsidP="00FA515D">
            <w:pPr>
              <w:pStyle w:val="ListParagraph"/>
              <w:numPr>
                <w:ilvl w:val="0"/>
                <w:numId w:val="7"/>
              </w:numPr>
              <w:pBdr>
                <w:top w:val="nil"/>
                <w:left w:val="nil"/>
                <w:bottom w:val="nil"/>
                <w:right w:val="nil"/>
                <w:between w:val="nil"/>
              </w:pBdr>
              <w:rPr>
                <w:bCs/>
                <w:color w:val="2E74B5" w:themeColor="accent5" w:themeShade="BF"/>
                <w:sz w:val="20"/>
                <w:szCs w:val="20"/>
              </w:rPr>
            </w:pPr>
            <w:r>
              <w:rPr>
                <w:bCs/>
                <w:color w:val="2E74B5" w:themeColor="accent5" w:themeShade="BF"/>
                <w:sz w:val="20"/>
                <w:szCs w:val="20"/>
              </w:rPr>
              <w:t>Students will be able to u</w:t>
            </w:r>
            <w:r w:rsidR="00D45854" w:rsidRPr="00D608BB">
              <w:rPr>
                <w:bCs/>
                <w:color w:val="2E74B5" w:themeColor="accent5" w:themeShade="BF"/>
                <w:sz w:val="20"/>
                <w:szCs w:val="20"/>
              </w:rPr>
              <w:t xml:space="preserve">se scientific thinking to draw conclusions about multidimensional problems </w:t>
            </w:r>
          </w:p>
          <w:p w14:paraId="00CBC3A5" w14:textId="77777777" w:rsidR="00C2476F" w:rsidRDefault="00C2476F" w:rsidP="00C2476F">
            <w:pPr>
              <w:pBdr>
                <w:top w:val="nil"/>
                <w:left w:val="nil"/>
                <w:bottom w:val="nil"/>
                <w:right w:val="nil"/>
                <w:between w:val="nil"/>
              </w:pBdr>
              <w:rPr>
                <w:bCs/>
                <w:color w:val="2E74B5" w:themeColor="accent5" w:themeShade="BF"/>
                <w:sz w:val="20"/>
                <w:szCs w:val="20"/>
              </w:rPr>
            </w:pPr>
          </w:p>
          <w:p w14:paraId="13A83999" w14:textId="77777777" w:rsidR="00C2476F" w:rsidRDefault="00C2476F" w:rsidP="00C2476F">
            <w:pPr>
              <w:pBdr>
                <w:top w:val="nil"/>
                <w:left w:val="nil"/>
                <w:bottom w:val="nil"/>
                <w:right w:val="nil"/>
                <w:between w:val="nil"/>
              </w:pBdr>
              <w:rPr>
                <w:bCs/>
                <w:color w:val="2E74B5" w:themeColor="accent5" w:themeShade="BF"/>
                <w:sz w:val="20"/>
                <w:szCs w:val="20"/>
              </w:rPr>
            </w:pPr>
          </w:p>
          <w:p w14:paraId="7EA0FF02" w14:textId="77777777" w:rsidR="00C2476F" w:rsidRDefault="002D309D" w:rsidP="00C2476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69402319"/>
                <w14:checkbox>
                  <w14:checked w14:val="0"/>
                  <w14:checkedState w14:val="2612" w14:font="MS Gothic"/>
                  <w14:uncheckedState w14:val="2610" w14:font="MS Gothic"/>
                </w14:checkbox>
              </w:sdtPr>
              <w:sdtEndPr/>
              <w:sdtContent>
                <w:r w:rsidR="00C2476F">
                  <w:rPr>
                    <w:rFonts w:ascii="MS Gothic" w:eastAsia="MS Gothic" w:hAnsi="MS Gothic" w:cstheme="minorHAnsi" w:hint="eastAsia"/>
                    <w:bCs/>
                    <w:color w:val="2E74B5" w:themeColor="accent5" w:themeShade="BF"/>
                    <w:sz w:val="20"/>
                    <w:szCs w:val="20"/>
                  </w:rPr>
                  <w:t>☐</w:t>
                </w:r>
              </w:sdtContent>
            </w:sdt>
            <w:r w:rsidR="00C2476F">
              <w:rPr>
                <w:rFonts w:cstheme="minorHAnsi"/>
                <w:bCs/>
                <w:color w:val="2E74B5" w:themeColor="accent5" w:themeShade="BF"/>
                <w:sz w:val="20"/>
                <w:szCs w:val="20"/>
              </w:rPr>
              <w:t>Check here if submitting UUCC requested revisions</w:t>
            </w:r>
          </w:p>
          <w:p w14:paraId="5B158962" w14:textId="241D508F" w:rsidR="00C2476F" w:rsidRPr="00C2476F" w:rsidRDefault="00C2476F" w:rsidP="00C2476F">
            <w:pPr>
              <w:pBdr>
                <w:top w:val="nil"/>
                <w:left w:val="nil"/>
                <w:bottom w:val="nil"/>
                <w:right w:val="nil"/>
                <w:between w:val="nil"/>
              </w:pBdr>
              <w:rPr>
                <w:bCs/>
                <w:color w:val="2E74B5" w:themeColor="accent5" w:themeShade="BF"/>
                <w:sz w:val="20"/>
                <w:szCs w:val="20"/>
              </w:rPr>
            </w:pPr>
          </w:p>
        </w:tc>
        <w:tc>
          <w:tcPr>
            <w:tcW w:w="9965" w:type="dxa"/>
            <w:gridSpan w:val="2"/>
          </w:tcPr>
          <w:p w14:paraId="64444D3D" w14:textId="77777777" w:rsidR="00D45854" w:rsidRPr="002073D1" w:rsidRDefault="00D45854" w:rsidP="005F424A">
            <w:pPr>
              <w:tabs>
                <w:tab w:val="left" w:pos="6660"/>
              </w:tabs>
              <w:spacing w:before="40" w:after="40"/>
              <w:rPr>
                <w:rFonts w:cstheme="minorHAnsi"/>
                <w:bCs/>
                <w:color w:val="2E74B5" w:themeColor="accent5" w:themeShade="BF"/>
                <w:sz w:val="20"/>
                <w:szCs w:val="20"/>
              </w:rPr>
            </w:pPr>
          </w:p>
        </w:tc>
      </w:tr>
      <w:tr w:rsidR="00D45854" w14:paraId="5C9C17FD" w14:textId="77777777" w:rsidTr="007F0D0F">
        <w:trPr>
          <w:trHeight w:val="1763"/>
        </w:trPr>
        <w:tc>
          <w:tcPr>
            <w:tcW w:w="3859" w:type="dxa"/>
            <w:shd w:val="clear" w:color="auto" w:fill="D9E2F3" w:themeFill="accent1" w:themeFillTint="33"/>
          </w:tcPr>
          <w:p w14:paraId="6F4C2DFC" w14:textId="77777777" w:rsidR="00D45854" w:rsidRDefault="00FA515D" w:rsidP="00FA515D">
            <w:pPr>
              <w:pStyle w:val="ListParagraph"/>
              <w:numPr>
                <w:ilvl w:val="0"/>
                <w:numId w:val="7"/>
              </w:numPr>
              <w:pBdr>
                <w:top w:val="nil"/>
                <w:left w:val="nil"/>
                <w:bottom w:val="nil"/>
                <w:right w:val="nil"/>
                <w:between w:val="nil"/>
              </w:pBdr>
              <w:rPr>
                <w:bCs/>
                <w:color w:val="2E74B5" w:themeColor="accent5" w:themeShade="BF"/>
                <w:sz w:val="20"/>
                <w:szCs w:val="20"/>
              </w:rPr>
            </w:pPr>
            <w:r>
              <w:rPr>
                <w:bCs/>
                <w:color w:val="2E74B5" w:themeColor="accent5" w:themeShade="BF"/>
                <w:sz w:val="20"/>
                <w:szCs w:val="20"/>
              </w:rPr>
              <w:lastRenderedPageBreak/>
              <w:t>Students will be able to a</w:t>
            </w:r>
            <w:r w:rsidR="00D45854" w:rsidRPr="003E6745">
              <w:rPr>
                <w:bCs/>
                <w:color w:val="2E74B5" w:themeColor="accent5" w:themeShade="BF"/>
                <w:sz w:val="20"/>
                <w:szCs w:val="20"/>
              </w:rPr>
              <w:t>ssess data used to make evidence-based decisions</w:t>
            </w:r>
          </w:p>
          <w:p w14:paraId="0E49C1BD" w14:textId="77777777" w:rsidR="00C2476F" w:rsidRDefault="00C2476F" w:rsidP="00C2476F">
            <w:pPr>
              <w:pBdr>
                <w:top w:val="nil"/>
                <w:left w:val="nil"/>
                <w:bottom w:val="nil"/>
                <w:right w:val="nil"/>
                <w:between w:val="nil"/>
              </w:pBdr>
              <w:rPr>
                <w:bCs/>
                <w:color w:val="2E74B5" w:themeColor="accent5" w:themeShade="BF"/>
                <w:sz w:val="20"/>
                <w:szCs w:val="20"/>
              </w:rPr>
            </w:pPr>
          </w:p>
          <w:p w14:paraId="3C3CB0A0" w14:textId="77777777" w:rsidR="00C2476F" w:rsidRDefault="00C2476F" w:rsidP="00C2476F">
            <w:pPr>
              <w:pBdr>
                <w:top w:val="nil"/>
                <w:left w:val="nil"/>
                <w:bottom w:val="nil"/>
                <w:right w:val="nil"/>
                <w:between w:val="nil"/>
              </w:pBdr>
              <w:rPr>
                <w:bCs/>
                <w:color w:val="2E74B5" w:themeColor="accent5" w:themeShade="BF"/>
                <w:sz w:val="20"/>
                <w:szCs w:val="20"/>
              </w:rPr>
            </w:pPr>
          </w:p>
          <w:p w14:paraId="0CC22438" w14:textId="77777777" w:rsidR="00C2476F" w:rsidRDefault="002D309D" w:rsidP="00C2476F">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23023130"/>
                <w14:checkbox>
                  <w14:checked w14:val="0"/>
                  <w14:checkedState w14:val="2612" w14:font="MS Gothic"/>
                  <w14:uncheckedState w14:val="2610" w14:font="MS Gothic"/>
                </w14:checkbox>
              </w:sdtPr>
              <w:sdtEndPr/>
              <w:sdtContent>
                <w:r w:rsidR="00C2476F">
                  <w:rPr>
                    <w:rFonts w:ascii="MS Gothic" w:eastAsia="MS Gothic" w:hAnsi="MS Gothic" w:cstheme="minorHAnsi" w:hint="eastAsia"/>
                    <w:bCs/>
                    <w:color w:val="2E74B5" w:themeColor="accent5" w:themeShade="BF"/>
                    <w:sz w:val="20"/>
                    <w:szCs w:val="20"/>
                  </w:rPr>
                  <w:t>☐</w:t>
                </w:r>
              </w:sdtContent>
            </w:sdt>
            <w:r w:rsidR="00C2476F">
              <w:rPr>
                <w:rFonts w:cstheme="minorHAnsi"/>
                <w:bCs/>
                <w:color w:val="2E74B5" w:themeColor="accent5" w:themeShade="BF"/>
                <w:sz w:val="20"/>
                <w:szCs w:val="20"/>
              </w:rPr>
              <w:t>Check here if submitting UUCC requested revisions</w:t>
            </w:r>
          </w:p>
          <w:p w14:paraId="6172FB95" w14:textId="3E9A3053" w:rsidR="00C2476F" w:rsidRPr="00C2476F" w:rsidRDefault="00C2476F" w:rsidP="00C2476F">
            <w:pPr>
              <w:pBdr>
                <w:top w:val="nil"/>
                <w:left w:val="nil"/>
                <w:bottom w:val="nil"/>
                <w:right w:val="nil"/>
                <w:between w:val="nil"/>
              </w:pBdr>
              <w:rPr>
                <w:bCs/>
                <w:color w:val="2E74B5" w:themeColor="accent5" w:themeShade="BF"/>
                <w:sz w:val="20"/>
                <w:szCs w:val="20"/>
              </w:rPr>
            </w:pPr>
          </w:p>
        </w:tc>
        <w:tc>
          <w:tcPr>
            <w:tcW w:w="9965" w:type="dxa"/>
            <w:gridSpan w:val="2"/>
          </w:tcPr>
          <w:p w14:paraId="132A661D" w14:textId="77777777" w:rsidR="00D45854" w:rsidRPr="002073D1" w:rsidRDefault="00D45854" w:rsidP="005F424A">
            <w:pPr>
              <w:tabs>
                <w:tab w:val="left" w:pos="6660"/>
              </w:tabs>
              <w:spacing w:before="40" w:after="40"/>
              <w:rPr>
                <w:rFonts w:cstheme="minorHAnsi"/>
                <w:bCs/>
                <w:color w:val="2E74B5" w:themeColor="accent5" w:themeShade="BF"/>
                <w:sz w:val="20"/>
                <w:szCs w:val="20"/>
              </w:rPr>
            </w:pPr>
          </w:p>
        </w:tc>
      </w:tr>
    </w:tbl>
    <w:p w14:paraId="2CE26412" w14:textId="67CED2C7" w:rsidR="005F424A" w:rsidRDefault="005F424A"/>
    <w:p w14:paraId="42C896A7" w14:textId="13A591A8" w:rsidR="00973AD1" w:rsidRDefault="00973AD1"/>
    <w:p w14:paraId="4C8EF0A2" w14:textId="00B2AAC7" w:rsidR="002059A4" w:rsidRDefault="002059A4"/>
    <w:p w14:paraId="614E3DF4" w14:textId="77777777" w:rsidR="00854A28" w:rsidRDefault="00854A28"/>
    <w:p w14:paraId="076CD241" w14:textId="77777777" w:rsidR="00973AD1" w:rsidRDefault="00973AD1"/>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3A905BC6" w:rsidR="00DD3024" w:rsidRDefault="003D66A3"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3 Essential Criteria for this Core component.</w:t>
            </w:r>
          </w:p>
        </w:tc>
        <w:tc>
          <w:tcPr>
            <w:tcW w:w="9965" w:type="dxa"/>
            <w:gridSpan w:val="2"/>
          </w:tcPr>
          <w:p w14:paraId="4E18F070"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69568A">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12FEA552" w:rsidR="0069568A" w:rsidRPr="00BC2AFE" w:rsidRDefault="0069568A"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66FE3763" w14:textId="58331643" w:rsidR="0053086F" w:rsidRDefault="00854A28" w:rsidP="001A065F">
            <w:pPr>
              <w:pStyle w:val="ListParagraph"/>
              <w:numPr>
                <w:ilvl w:val="0"/>
                <w:numId w:val="8"/>
              </w:numPr>
              <w:pBdr>
                <w:top w:val="nil"/>
                <w:left w:val="nil"/>
                <w:bottom w:val="nil"/>
                <w:right w:val="nil"/>
                <w:between w:val="nil"/>
              </w:pBdr>
              <w:rPr>
                <w:bCs/>
                <w:color w:val="2E74B5" w:themeColor="accent5" w:themeShade="BF"/>
                <w:sz w:val="20"/>
                <w:szCs w:val="20"/>
              </w:rPr>
            </w:pPr>
            <w:r>
              <w:rPr>
                <w:bCs/>
                <w:color w:val="2E74B5" w:themeColor="accent5" w:themeShade="BF"/>
                <w:sz w:val="20"/>
                <w:szCs w:val="20"/>
              </w:rPr>
              <w:t>Courses will t</w:t>
            </w:r>
            <w:r w:rsidR="0053086F" w:rsidRPr="001A065F">
              <w:rPr>
                <w:bCs/>
                <w:color w:val="2E74B5" w:themeColor="accent5" w:themeShade="BF"/>
                <w:sz w:val="20"/>
                <w:szCs w:val="20"/>
              </w:rPr>
              <w:t>each students about—and require students to engage in—the different ways of thinking through which scholars study and apply scientific principles to answer questions about the structure and behavior of the natural world or engineering, medical, or computer science applications</w:t>
            </w:r>
          </w:p>
          <w:p w14:paraId="488018CF" w14:textId="44E745AF" w:rsidR="0069568A" w:rsidRDefault="0069568A" w:rsidP="0069568A">
            <w:pPr>
              <w:pBdr>
                <w:top w:val="nil"/>
                <w:left w:val="nil"/>
                <w:bottom w:val="nil"/>
                <w:right w:val="nil"/>
                <w:between w:val="nil"/>
              </w:pBdr>
              <w:rPr>
                <w:bCs/>
                <w:color w:val="2E74B5" w:themeColor="accent5" w:themeShade="BF"/>
                <w:sz w:val="20"/>
                <w:szCs w:val="20"/>
              </w:rPr>
            </w:pPr>
          </w:p>
          <w:p w14:paraId="776930EC" w14:textId="1986D296" w:rsidR="0069568A" w:rsidRDefault="0069568A" w:rsidP="0069568A">
            <w:pPr>
              <w:pBdr>
                <w:top w:val="nil"/>
                <w:left w:val="nil"/>
                <w:bottom w:val="nil"/>
                <w:right w:val="nil"/>
                <w:between w:val="nil"/>
              </w:pBdr>
              <w:rPr>
                <w:bCs/>
                <w:color w:val="2E74B5" w:themeColor="accent5" w:themeShade="BF"/>
                <w:sz w:val="20"/>
                <w:szCs w:val="20"/>
              </w:rPr>
            </w:pPr>
          </w:p>
          <w:p w14:paraId="087E78CB" w14:textId="77777777" w:rsidR="0069568A" w:rsidRDefault="002D309D" w:rsidP="0069568A">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475153272"/>
                <w14:checkbox>
                  <w14:checked w14:val="0"/>
                  <w14:checkedState w14:val="2612" w14:font="MS Gothic"/>
                  <w14:uncheckedState w14:val="2610" w14:font="MS Gothic"/>
                </w14:checkbox>
              </w:sdtPr>
              <w:sdtEndPr/>
              <w:sdtContent>
                <w:r w:rsidR="0069568A">
                  <w:rPr>
                    <w:rFonts w:ascii="MS Gothic" w:eastAsia="MS Gothic" w:hAnsi="MS Gothic" w:cstheme="minorHAnsi" w:hint="eastAsia"/>
                    <w:bCs/>
                    <w:color w:val="2E74B5" w:themeColor="accent5" w:themeShade="BF"/>
                    <w:sz w:val="20"/>
                    <w:szCs w:val="20"/>
                  </w:rPr>
                  <w:t>☐</w:t>
                </w:r>
              </w:sdtContent>
            </w:sdt>
            <w:r w:rsidR="0069568A">
              <w:rPr>
                <w:rFonts w:cstheme="minorHAnsi"/>
                <w:bCs/>
                <w:color w:val="2E74B5" w:themeColor="accent5" w:themeShade="BF"/>
                <w:sz w:val="20"/>
                <w:szCs w:val="20"/>
              </w:rPr>
              <w:t>Check here if submitting UUCC requested revisions</w:t>
            </w:r>
          </w:p>
          <w:p w14:paraId="0A7C1612" w14:textId="77777777" w:rsidR="00DD3024" w:rsidRPr="00C91D3A" w:rsidRDefault="00DD3024"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2073D1"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400FC0DA" w14:textId="68D013D8" w:rsidR="0053086F" w:rsidRPr="001A065F" w:rsidRDefault="00854A28" w:rsidP="001A065F">
            <w:pPr>
              <w:pStyle w:val="ListParagraph"/>
              <w:numPr>
                <w:ilvl w:val="0"/>
                <w:numId w:val="8"/>
              </w:numPr>
              <w:pBdr>
                <w:top w:val="nil"/>
                <w:left w:val="nil"/>
                <w:bottom w:val="nil"/>
                <w:right w:val="nil"/>
                <w:between w:val="nil"/>
              </w:pBdr>
              <w:rPr>
                <w:bCs/>
                <w:color w:val="2E74B5" w:themeColor="accent5" w:themeShade="BF"/>
                <w:sz w:val="20"/>
                <w:szCs w:val="20"/>
              </w:rPr>
            </w:pPr>
            <w:r>
              <w:rPr>
                <w:bCs/>
                <w:color w:val="2E74B5" w:themeColor="accent5" w:themeShade="BF"/>
                <w:sz w:val="20"/>
                <w:szCs w:val="20"/>
              </w:rPr>
              <w:lastRenderedPageBreak/>
              <w:t>Courses will i</w:t>
            </w:r>
            <w:r w:rsidR="0053086F" w:rsidRPr="001A065F">
              <w:rPr>
                <w:bCs/>
                <w:color w:val="2E74B5" w:themeColor="accent5" w:themeShade="BF"/>
                <w:sz w:val="20"/>
                <w:szCs w:val="20"/>
              </w:rPr>
              <w:t>ntroduce the students to how the scientific method, scientific inquiry, or the engineering design process is applied to a topic, question, or problem</w:t>
            </w:r>
          </w:p>
          <w:p w14:paraId="168D19F3" w14:textId="77777777" w:rsidR="00DD3024" w:rsidRDefault="00DD3024" w:rsidP="0069568A">
            <w:pPr>
              <w:rPr>
                <w:color w:val="2E74B5" w:themeColor="accent5" w:themeShade="BF"/>
                <w:sz w:val="20"/>
                <w:szCs w:val="20"/>
              </w:rPr>
            </w:pPr>
          </w:p>
          <w:p w14:paraId="517AFA85" w14:textId="77777777" w:rsidR="0069568A" w:rsidRDefault="0069568A" w:rsidP="0069568A">
            <w:pPr>
              <w:rPr>
                <w:color w:val="2E74B5" w:themeColor="accent5" w:themeShade="BF"/>
                <w:sz w:val="20"/>
                <w:szCs w:val="20"/>
              </w:rPr>
            </w:pPr>
          </w:p>
          <w:p w14:paraId="53E8D890" w14:textId="77777777" w:rsidR="0069568A" w:rsidRDefault="002D309D" w:rsidP="0069568A">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338542571"/>
                <w14:checkbox>
                  <w14:checked w14:val="0"/>
                  <w14:checkedState w14:val="2612" w14:font="MS Gothic"/>
                  <w14:uncheckedState w14:val="2610" w14:font="MS Gothic"/>
                </w14:checkbox>
              </w:sdtPr>
              <w:sdtEndPr/>
              <w:sdtContent>
                <w:r w:rsidR="0069568A">
                  <w:rPr>
                    <w:rFonts w:ascii="MS Gothic" w:eastAsia="MS Gothic" w:hAnsi="MS Gothic" w:cstheme="minorHAnsi" w:hint="eastAsia"/>
                    <w:bCs/>
                    <w:color w:val="2E74B5" w:themeColor="accent5" w:themeShade="BF"/>
                    <w:sz w:val="20"/>
                    <w:szCs w:val="20"/>
                  </w:rPr>
                  <w:t>☐</w:t>
                </w:r>
              </w:sdtContent>
            </w:sdt>
            <w:r w:rsidR="0069568A">
              <w:rPr>
                <w:rFonts w:cstheme="minorHAnsi"/>
                <w:bCs/>
                <w:color w:val="2E74B5" w:themeColor="accent5" w:themeShade="BF"/>
                <w:sz w:val="20"/>
                <w:szCs w:val="20"/>
              </w:rPr>
              <w:t>Check here if submitting UUCC requested revisions</w:t>
            </w:r>
          </w:p>
          <w:p w14:paraId="46727FF4" w14:textId="3E294CFA" w:rsidR="0069568A" w:rsidRPr="0069568A" w:rsidRDefault="0069568A" w:rsidP="0069568A">
            <w:pPr>
              <w:rPr>
                <w:color w:val="2E74B5" w:themeColor="accent5" w:themeShade="BF"/>
                <w:sz w:val="20"/>
                <w:szCs w:val="20"/>
              </w:rPr>
            </w:pPr>
          </w:p>
        </w:tc>
        <w:tc>
          <w:tcPr>
            <w:tcW w:w="9965" w:type="dxa"/>
            <w:gridSpan w:val="2"/>
          </w:tcPr>
          <w:p w14:paraId="31A395B9" w14:textId="77777777" w:rsidR="00DD3024" w:rsidRPr="002073D1"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044656F0" w14:textId="229DBB67" w:rsidR="00DD3024" w:rsidRPr="0069568A" w:rsidRDefault="00854A28" w:rsidP="001A065F">
            <w:pPr>
              <w:pStyle w:val="ListParagraph"/>
              <w:numPr>
                <w:ilvl w:val="0"/>
                <w:numId w:val="8"/>
              </w:numPr>
              <w:rPr>
                <w:rFonts w:cstheme="minorHAnsi"/>
                <w:bCs/>
                <w:color w:val="2E74B5" w:themeColor="accent5" w:themeShade="BF"/>
                <w:sz w:val="20"/>
                <w:szCs w:val="20"/>
              </w:rPr>
            </w:pPr>
            <w:r>
              <w:rPr>
                <w:bCs/>
                <w:color w:val="2E74B5" w:themeColor="accent5" w:themeShade="BF"/>
                <w:sz w:val="20"/>
                <w:szCs w:val="20"/>
              </w:rPr>
              <w:t>Courses will i</w:t>
            </w:r>
            <w:r w:rsidR="0053086F" w:rsidRPr="001A065F">
              <w:rPr>
                <w:bCs/>
                <w:color w:val="2E74B5" w:themeColor="accent5" w:themeShade="BF"/>
                <w:sz w:val="20"/>
                <w:szCs w:val="20"/>
              </w:rPr>
              <w:t>ntroduce methods for assessing the validity/quality of the data used in scientific thinking and especially the limits on what can be decided from a given set of data</w:t>
            </w:r>
          </w:p>
          <w:p w14:paraId="3BADB389" w14:textId="77777777" w:rsidR="0069568A" w:rsidRDefault="0069568A" w:rsidP="0069568A">
            <w:pPr>
              <w:rPr>
                <w:rFonts w:cstheme="minorHAnsi"/>
                <w:bCs/>
                <w:color w:val="2E74B5" w:themeColor="accent5" w:themeShade="BF"/>
                <w:sz w:val="20"/>
                <w:szCs w:val="20"/>
              </w:rPr>
            </w:pPr>
          </w:p>
          <w:p w14:paraId="121024E1" w14:textId="77777777" w:rsidR="0069568A" w:rsidRDefault="0069568A" w:rsidP="0069568A">
            <w:pPr>
              <w:rPr>
                <w:rFonts w:cstheme="minorHAnsi"/>
                <w:bCs/>
                <w:color w:val="2E74B5" w:themeColor="accent5" w:themeShade="BF"/>
                <w:sz w:val="20"/>
                <w:szCs w:val="20"/>
              </w:rPr>
            </w:pPr>
          </w:p>
          <w:p w14:paraId="1BE92150" w14:textId="77777777" w:rsidR="0069568A" w:rsidRDefault="002D309D" w:rsidP="0069568A">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549890547"/>
                <w14:checkbox>
                  <w14:checked w14:val="0"/>
                  <w14:checkedState w14:val="2612" w14:font="MS Gothic"/>
                  <w14:uncheckedState w14:val="2610" w14:font="MS Gothic"/>
                </w14:checkbox>
              </w:sdtPr>
              <w:sdtEndPr/>
              <w:sdtContent>
                <w:r w:rsidR="0069568A">
                  <w:rPr>
                    <w:rFonts w:ascii="MS Gothic" w:eastAsia="MS Gothic" w:hAnsi="MS Gothic" w:cstheme="minorHAnsi" w:hint="eastAsia"/>
                    <w:bCs/>
                    <w:color w:val="2E74B5" w:themeColor="accent5" w:themeShade="BF"/>
                    <w:sz w:val="20"/>
                    <w:szCs w:val="20"/>
                  </w:rPr>
                  <w:t>☐</w:t>
                </w:r>
              </w:sdtContent>
            </w:sdt>
            <w:r w:rsidR="0069568A">
              <w:rPr>
                <w:rFonts w:cstheme="minorHAnsi"/>
                <w:bCs/>
                <w:color w:val="2E74B5" w:themeColor="accent5" w:themeShade="BF"/>
                <w:sz w:val="20"/>
                <w:szCs w:val="20"/>
              </w:rPr>
              <w:t>Check here if submitting UUCC requested revisions</w:t>
            </w:r>
          </w:p>
          <w:p w14:paraId="6C601279" w14:textId="11CD750D" w:rsidR="0069568A" w:rsidRPr="0069568A" w:rsidRDefault="0069568A" w:rsidP="0069568A">
            <w:pPr>
              <w:rPr>
                <w:rFonts w:cstheme="minorHAnsi"/>
                <w:bCs/>
                <w:color w:val="2E74B5" w:themeColor="accent5" w:themeShade="BF"/>
                <w:sz w:val="20"/>
                <w:szCs w:val="20"/>
              </w:rPr>
            </w:pPr>
          </w:p>
        </w:tc>
        <w:tc>
          <w:tcPr>
            <w:tcW w:w="9965" w:type="dxa"/>
            <w:gridSpan w:val="2"/>
          </w:tcPr>
          <w:p w14:paraId="3CB1917C" w14:textId="77777777" w:rsidR="00DD3024" w:rsidRPr="002073D1" w:rsidRDefault="00DD3024" w:rsidP="00AF6548">
            <w:pPr>
              <w:tabs>
                <w:tab w:val="left" w:pos="6660"/>
              </w:tabs>
              <w:spacing w:before="40" w:after="40"/>
              <w:rPr>
                <w:rFonts w:cstheme="minorHAnsi"/>
                <w:bCs/>
                <w:color w:val="2E74B5" w:themeColor="accent5" w:themeShade="BF"/>
                <w:sz w:val="20"/>
                <w:szCs w:val="20"/>
              </w:rPr>
            </w:pPr>
          </w:p>
        </w:tc>
      </w:tr>
    </w:tbl>
    <w:p w14:paraId="0DEF5FF2" w14:textId="777FDCD9" w:rsidR="00DD3024" w:rsidRDefault="00DD3024"/>
    <w:p w14:paraId="7F486411" w14:textId="1733EE78" w:rsidR="00CA44D3" w:rsidRDefault="00CA44D3"/>
    <w:p w14:paraId="3E5022AC" w14:textId="234EF95A" w:rsidR="00CA44D3" w:rsidRDefault="00CA44D3"/>
    <w:p w14:paraId="27C0B582" w14:textId="26FFFE77" w:rsidR="00CA44D3" w:rsidRDefault="00CA44D3"/>
    <w:p w14:paraId="45D1E496" w14:textId="203B21AA" w:rsidR="00CA44D3" w:rsidRDefault="00CA44D3"/>
    <w:p w14:paraId="17874210" w14:textId="3AFE2858" w:rsidR="00CA44D3" w:rsidRDefault="00CA44D3"/>
    <w:tbl>
      <w:tblPr>
        <w:tblStyle w:val="TableGrid"/>
        <w:tblW w:w="13824" w:type="dxa"/>
        <w:tblLook w:val="04A0" w:firstRow="1" w:lastRow="0" w:firstColumn="1" w:lastColumn="0" w:noHBand="0" w:noVBand="1"/>
      </w:tblPr>
      <w:tblGrid>
        <w:gridCol w:w="3859"/>
        <w:gridCol w:w="7366"/>
        <w:gridCol w:w="2599"/>
      </w:tblGrid>
      <w:tr w:rsidR="0069568A" w:rsidRPr="00806F19" w14:paraId="63782F23" w14:textId="77777777" w:rsidTr="0002687E">
        <w:tc>
          <w:tcPr>
            <w:tcW w:w="11225" w:type="dxa"/>
            <w:gridSpan w:val="2"/>
            <w:tcBorders>
              <w:bottom w:val="single" w:sz="4" w:space="0" w:color="auto"/>
              <w:right w:val="nil"/>
            </w:tcBorders>
            <w:shd w:val="clear" w:color="auto" w:fill="D9E2F3" w:themeFill="accent1" w:themeFillTint="33"/>
          </w:tcPr>
          <w:p w14:paraId="5DE550C1" w14:textId="77777777" w:rsidR="0069568A" w:rsidRPr="00C91D3A" w:rsidRDefault="0069568A"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4157E1A4" w14:textId="77777777" w:rsidR="0069568A" w:rsidRPr="00C91D3A" w:rsidRDefault="0069568A" w:rsidP="0002687E">
            <w:pPr>
              <w:tabs>
                <w:tab w:val="left" w:pos="6660"/>
              </w:tabs>
              <w:spacing w:before="40" w:after="40"/>
              <w:rPr>
                <w:rFonts w:cstheme="minorHAnsi"/>
                <w:b/>
                <w:bCs/>
                <w:color w:val="FFFFFF" w:themeColor="background1"/>
                <w:sz w:val="20"/>
                <w:szCs w:val="20"/>
              </w:rPr>
            </w:pPr>
          </w:p>
        </w:tc>
      </w:tr>
      <w:tr w:rsidR="0069568A" w14:paraId="72A26476" w14:textId="77777777" w:rsidTr="0002687E">
        <w:trPr>
          <w:trHeight w:val="476"/>
        </w:trPr>
        <w:tc>
          <w:tcPr>
            <w:tcW w:w="3859" w:type="dxa"/>
            <w:tcBorders>
              <w:bottom w:val="single" w:sz="4" w:space="0" w:color="auto"/>
            </w:tcBorders>
            <w:shd w:val="clear" w:color="auto" w:fill="D9E2F3" w:themeFill="accent1" w:themeFillTint="33"/>
          </w:tcPr>
          <w:p w14:paraId="326F588E" w14:textId="77777777" w:rsidR="0069568A" w:rsidRDefault="00DD6274" w:rsidP="0002687E">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This course/experience is part of an integrated university-wide Core curriculum designed to facilitate student achievement of SLU’s nine University Core SLOs.  Below, you will find listed</w:t>
            </w:r>
            <w:r w:rsidR="009A0708">
              <w:rPr>
                <w:rFonts w:cstheme="minorHAnsi"/>
                <w:b/>
                <w:bCs/>
                <w:color w:val="2E74B5" w:themeColor="accent5" w:themeShade="BF"/>
                <w:sz w:val="20"/>
                <w:szCs w:val="20"/>
              </w:rPr>
              <w:t xml:space="preserve"> the 2 University Core-level student learning outcomes associated with this Core component area.</w:t>
            </w:r>
          </w:p>
          <w:p w14:paraId="14B53466" w14:textId="672931FB" w:rsidR="009A0708" w:rsidRDefault="009A0708"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06A7E900" w14:textId="5C0D0305" w:rsidR="0069568A" w:rsidRPr="00FE4F89" w:rsidRDefault="0069568A"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lastRenderedPageBreak/>
              <w:t xml:space="preserve">In the space provided, please </w:t>
            </w:r>
            <w:r w:rsidR="004F42DB">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2</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69568A" w14:paraId="1C27AEED" w14:textId="77777777" w:rsidTr="0002687E">
        <w:trPr>
          <w:trHeight w:val="1763"/>
        </w:trPr>
        <w:tc>
          <w:tcPr>
            <w:tcW w:w="3859" w:type="dxa"/>
            <w:shd w:val="clear" w:color="auto" w:fill="D9E2F3" w:themeFill="accent1" w:themeFillTint="33"/>
          </w:tcPr>
          <w:p w14:paraId="5AF4FD4C" w14:textId="3F223447" w:rsidR="0069568A" w:rsidRPr="00256215" w:rsidRDefault="0069568A"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821E6C">
              <w:rPr>
                <w:rFonts w:eastAsia="Garamond" w:cs="Garamond"/>
                <w:b/>
                <w:bCs/>
                <w:color w:val="2E74B5" w:themeColor="accent5" w:themeShade="BF"/>
                <w:spacing w:val="1"/>
                <w:sz w:val="20"/>
                <w:szCs w:val="20"/>
              </w:rPr>
              <w:t>Students will be able to 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(Develop)</w:t>
            </w:r>
          </w:p>
          <w:p w14:paraId="03A64553" w14:textId="77777777" w:rsidR="0069568A" w:rsidRDefault="0069568A" w:rsidP="0002687E">
            <w:pPr>
              <w:tabs>
                <w:tab w:val="left" w:pos="6660"/>
              </w:tabs>
              <w:spacing w:before="40" w:after="40"/>
              <w:rPr>
                <w:rFonts w:eastAsia="Garamond" w:cs="Garamond"/>
                <w:b/>
                <w:bCs/>
                <w:color w:val="2E74B5" w:themeColor="accent5" w:themeShade="BF"/>
                <w:sz w:val="20"/>
                <w:szCs w:val="20"/>
              </w:rPr>
            </w:pPr>
          </w:p>
          <w:p w14:paraId="1CBE262B" w14:textId="77777777" w:rsidR="0069568A" w:rsidRDefault="0069568A" w:rsidP="0002687E">
            <w:pPr>
              <w:tabs>
                <w:tab w:val="left" w:pos="6660"/>
              </w:tabs>
              <w:spacing w:before="40" w:after="40"/>
              <w:rPr>
                <w:rFonts w:eastAsia="Garamond" w:cs="Garamond"/>
                <w:b/>
                <w:bCs/>
                <w:color w:val="2E74B5" w:themeColor="accent5" w:themeShade="BF"/>
                <w:sz w:val="20"/>
                <w:szCs w:val="20"/>
              </w:rPr>
            </w:pPr>
          </w:p>
          <w:p w14:paraId="45CB0F1F" w14:textId="77777777" w:rsidR="0069568A" w:rsidRDefault="002D309D"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506657843"/>
                <w14:checkbox>
                  <w14:checked w14:val="0"/>
                  <w14:checkedState w14:val="2612" w14:font="MS Gothic"/>
                  <w14:uncheckedState w14:val="2610" w14:font="MS Gothic"/>
                </w14:checkbox>
              </w:sdtPr>
              <w:sdtEndPr/>
              <w:sdtContent>
                <w:r w:rsidR="0069568A">
                  <w:rPr>
                    <w:rFonts w:ascii="MS Gothic" w:eastAsia="MS Gothic" w:hAnsi="MS Gothic" w:cstheme="minorHAnsi" w:hint="eastAsia"/>
                    <w:bCs/>
                    <w:color w:val="2E74B5" w:themeColor="accent5" w:themeShade="BF"/>
                    <w:sz w:val="20"/>
                    <w:szCs w:val="20"/>
                  </w:rPr>
                  <w:t>☐</w:t>
                </w:r>
              </w:sdtContent>
            </w:sdt>
            <w:r w:rsidR="0069568A">
              <w:rPr>
                <w:rFonts w:cstheme="minorHAnsi"/>
                <w:bCs/>
                <w:color w:val="2E74B5" w:themeColor="accent5" w:themeShade="BF"/>
                <w:sz w:val="20"/>
                <w:szCs w:val="20"/>
              </w:rPr>
              <w:t>Check here if submitting UUCC requested revisions</w:t>
            </w:r>
          </w:p>
          <w:p w14:paraId="1A0FE763" w14:textId="77777777" w:rsidR="0069568A" w:rsidRPr="00EA0549" w:rsidRDefault="0069568A" w:rsidP="0002687E">
            <w:pPr>
              <w:tabs>
                <w:tab w:val="left" w:pos="6660"/>
              </w:tabs>
              <w:spacing w:before="40" w:after="40"/>
              <w:ind w:left="360"/>
              <w:rPr>
                <w:rFonts w:cstheme="minorHAnsi"/>
                <w:bCs/>
                <w:color w:val="2E74B5" w:themeColor="accent5" w:themeShade="BF"/>
                <w:sz w:val="20"/>
                <w:szCs w:val="20"/>
              </w:rPr>
            </w:pPr>
          </w:p>
        </w:tc>
        <w:tc>
          <w:tcPr>
            <w:tcW w:w="9965" w:type="dxa"/>
            <w:gridSpan w:val="2"/>
          </w:tcPr>
          <w:p w14:paraId="6F2C939C" w14:textId="77777777" w:rsidR="0069568A" w:rsidRPr="002073D1" w:rsidRDefault="0069568A" w:rsidP="0002687E">
            <w:pPr>
              <w:tabs>
                <w:tab w:val="left" w:pos="6660"/>
              </w:tabs>
              <w:spacing w:before="40" w:after="40"/>
              <w:rPr>
                <w:rFonts w:cstheme="minorHAnsi"/>
                <w:bCs/>
                <w:color w:val="2E74B5" w:themeColor="accent5" w:themeShade="BF"/>
                <w:sz w:val="20"/>
                <w:szCs w:val="20"/>
              </w:rPr>
            </w:pPr>
          </w:p>
        </w:tc>
      </w:tr>
      <w:tr w:rsidR="0069568A" w14:paraId="12AA2392" w14:textId="77777777" w:rsidTr="0002687E">
        <w:trPr>
          <w:trHeight w:val="1763"/>
        </w:trPr>
        <w:tc>
          <w:tcPr>
            <w:tcW w:w="3859" w:type="dxa"/>
            <w:shd w:val="clear" w:color="auto" w:fill="D9E2F3" w:themeFill="accent1" w:themeFillTint="33"/>
          </w:tcPr>
          <w:p w14:paraId="396E7943" w14:textId="3A536D85" w:rsidR="0069568A" w:rsidRPr="00256215" w:rsidRDefault="0069568A"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821E6C">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(Develop)</w:t>
            </w:r>
          </w:p>
          <w:p w14:paraId="5E2EDDE6" w14:textId="77777777" w:rsidR="0069568A" w:rsidRDefault="0069568A" w:rsidP="0002687E">
            <w:pPr>
              <w:tabs>
                <w:tab w:val="left" w:pos="6660"/>
              </w:tabs>
              <w:spacing w:before="40" w:after="40"/>
              <w:rPr>
                <w:rFonts w:eastAsia="Garamond" w:cs="Garamond"/>
                <w:b/>
                <w:bCs/>
                <w:color w:val="2E74B5" w:themeColor="accent5" w:themeShade="BF"/>
                <w:sz w:val="20"/>
                <w:szCs w:val="20"/>
                <w:u w:val="single" w:color="000000"/>
              </w:rPr>
            </w:pPr>
          </w:p>
          <w:p w14:paraId="4703A33C" w14:textId="77777777" w:rsidR="0069568A" w:rsidRDefault="0069568A" w:rsidP="0002687E">
            <w:pPr>
              <w:tabs>
                <w:tab w:val="left" w:pos="6660"/>
              </w:tabs>
              <w:spacing w:before="40" w:after="40"/>
              <w:rPr>
                <w:rFonts w:eastAsia="Garamond" w:cs="Garamond"/>
                <w:b/>
                <w:bCs/>
                <w:color w:val="2E74B5" w:themeColor="accent5" w:themeShade="BF"/>
                <w:sz w:val="20"/>
                <w:szCs w:val="20"/>
                <w:u w:val="single" w:color="000000"/>
              </w:rPr>
            </w:pPr>
          </w:p>
          <w:p w14:paraId="719A171A" w14:textId="77777777" w:rsidR="0069568A" w:rsidRDefault="002D309D"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275627924"/>
                <w14:checkbox>
                  <w14:checked w14:val="0"/>
                  <w14:checkedState w14:val="2612" w14:font="MS Gothic"/>
                  <w14:uncheckedState w14:val="2610" w14:font="MS Gothic"/>
                </w14:checkbox>
              </w:sdtPr>
              <w:sdtEndPr/>
              <w:sdtContent>
                <w:r w:rsidR="0069568A">
                  <w:rPr>
                    <w:rFonts w:ascii="MS Gothic" w:eastAsia="MS Gothic" w:hAnsi="MS Gothic" w:cstheme="minorHAnsi" w:hint="eastAsia"/>
                    <w:bCs/>
                    <w:color w:val="2E74B5" w:themeColor="accent5" w:themeShade="BF"/>
                    <w:sz w:val="20"/>
                    <w:szCs w:val="20"/>
                  </w:rPr>
                  <w:t>☐</w:t>
                </w:r>
              </w:sdtContent>
            </w:sdt>
            <w:r w:rsidR="0069568A">
              <w:rPr>
                <w:rFonts w:cstheme="minorHAnsi"/>
                <w:bCs/>
                <w:color w:val="2E74B5" w:themeColor="accent5" w:themeShade="BF"/>
                <w:sz w:val="20"/>
                <w:szCs w:val="20"/>
              </w:rPr>
              <w:t>Check here if submitting UUCC requested revisions</w:t>
            </w:r>
          </w:p>
          <w:p w14:paraId="3F752646" w14:textId="77777777" w:rsidR="0069568A" w:rsidRPr="00256215" w:rsidRDefault="0069568A"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0C4A1F94" w14:textId="77777777" w:rsidR="0069568A" w:rsidRPr="002073D1" w:rsidRDefault="0069568A" w:rsidP="0002687E">
            <w:pPr>
              <w:tabs>
                <w:tab w:val="left" w:pos="6660"/>
              </w:tabs>
              <w:spacing w:before="40" w:after="40"/>
              <w:rPr>
                <w:rFonts w:cstheme="minorHAnsi"/>
                <w:bCs/>
                <w:color w:val="2E74B5" w:themeColor="accent5" w:themeShade="BF"/>
                <w:sz w:val="20"/>
                <w:szCs w:val="20"/>
              </w:rPr>
            </w:pPr>
          </w:p>
        </w:tc>
      </w:tr>
    </w:tbl>
    <w:p w14:paraId="7E1FB98B" w14:textId="77777777" w:rsidR="00CA44D3" w:rsidRDefault="00CA44D3"/>
    <w:sectPr w:rsidR="00CA44D3" w:rsidSect="00E419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F5716A"/>
    <w:multiLevelType w:val="hybridMultilevel"/>
    <w:tmpl w:val="909A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794A5D"/>
    <w:multiLevelType w:val="hybridMultilevel"/>
    <w:tmpl w:val="C72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CA1104"/>
    <w:multiLevelType w:val="hybridMultilevel"/>
    <w:tmpl w:val="232A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F5C42"/>
    <w:multiLevelType w:val="hybridMultilevel"/>
    <w:tmpl w:val="E0C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5657A"/>
    <w:multiLevelType w:val="hybridMultilevel"/>
    <w:tmpl w:val="83DAA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84F55"/>
    <w:rsid w:val="00114A86"/>
    <w:rsid w:val="00130905"/>
    <w:rsid w:val="00146139"/>
    <w:rsid w:val="001A065F"/>
    <w:rsid w:val="001A42D1"/>
    <w:rsid w:val="001B2E4A"/>
    <w:rsid w:val="002059A4"/>
    <w:rsid w:val="002073D1"/>
    <w:rsid w:val="00256215"/>
    <w:rsid w:val="002D309D"/>
    <w:rsid w:val="003627AB"/>
    <w:rsid w:val="003D66A3"/>
    <w:rsid w:val="003E6745"/>
    <w:rsid w:val="004F42DB"/>
    <w:rsid w:val="0053086F"/>
    <w:rsid w:val="005C5AE0"/>
    <w:rsid w:val="005F424A"/>
    <w:rsid w:val="0069568A"/>
    <w:rsid w:val="006C7527"/>
    <w:rsid w:val="006C78A2"/>
    <w:rsid w:val="007F0D0F"/>
    <w:rsid w:val="00821E6C"/>
    <w:rsid w:val="00854A28"/>
    <w:rsid w:val="00896E48"/>
    <w:rsid w:val="00941067"/>
    <w:rsid w:val="009464AD"/>
    <w:rsid w:val="00973AD1"/>
    <w:rsid w:val="009A0708"/>
    <w:rsid w:val="009E656A"/>
    <w:rsid w:val="009E7502"/>
    <w:rsid w:val="00A015B3"/>
    <w:rsid w:val="00B42E1F"/>
    <w:rsid w:val="00C2476F"/>
    <w:rsid w:val="00C342B6"/>
    <w:rsid w:val="00CA44D3"/>
    <w:rsid w:val="00D24DD8"/>
    <w:rsid w:val="00D45854"/>
    <w:rsid w:val="00D466F6"/>
    <w:rsid w:val="00DD3024"/>
    <w:rsid w:val="00DD6274"/>
    <w:rsid w:val="00E41969"/>
    <w:rsid w:val="00E6636E"/>
    <w:rsid w:val="00EA0549"/>
    <w:rsid w:val="00EE22E8"/>
    <w:rsid w:val="00F16630"/>
    <w:rsid w:val="00FA18AB"/>
    <w:rsid w:val="00FA515D"/>
    <w:rsid w:val="00FD3866"/>
    <w:rsid w:val="00FE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F55"/>
    <w:rPr>
      <w:color w:val="0563C1" w:themeColor="hyperlink"/>
      <w:u w:val="single"/>
    </w:rPr>
  </w:style>
  <w:style w:type="character" w:styleId="FollowedHyperlink">
    <w:name w:val="FollowedHyperlink"/>
    <w:basedOn w:val="DefaultParagraphFont"/>
    <w:uiPriority w:val="99"/>
    <w:semiHidden/>
    <w:unhideWhenUsed/>
    <w:rsid w:val="00084F55"/>
    <w:rPr>
      <w:color w:val="954F72" w:themeColor="followedHyperlink"/>
      <w:u w:val="single"/>
    </w:rPr>
  </w:style>
  <w:style w:type="table" w:customStyle="1" w:styleId="TableGrid1">
    <w:name w:val="Table Grid1"/>
    <w:basedOn w:val="TableNormal"/>
    <w:next w:val="TableGrid"/>
    <w:uiPriority w:val="39"/>
    <w:rsid w:val="00CA44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5D"/>
    <w:rPr>
      <w:rFonts w:ascii="Segoe UI" w:hAnsi="Segoe UI" w:cs="Segoe UI"/>
      <w:sz w:val="18"/>
      <w:szCs w:val="18"/>
    </w:rPr>
  </w:style>
  <w:style w:type="character" w:styleId="UnresolvedMention">
    <w:name w:val="Unresolved Mention"/>
    <w:basedOn w:val="DefaultParagraphFont"/>
    <w:uiPriority w:val="99"/>
    <w:semiHidden/>
    <w:unhideWhenUsed/>
    <w:rsid w:val="00E4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32</cp:revision>
  <dcterms:created xsi:type="dcterms:W3CDTF">2020-09-30T16:47:00Z</dcterms:created>
  <dcterms:modified xsi:type="dcterms:W3CDTF">2021-09-16T15:18:00Z</dcterms:modified>
</cp:coreProperties>
</file>